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923DA0" w14:textId="77777777" w:rsidR="00A42178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0245AA7E" w14:textId="20C74EDA" w:rsidR="00A1499B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-2017-</w:t>
      </w:r>
      <w:r w:rsidR="0084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.03.2017</w:t>
      </w:r>
    </w:p>
    <w:p w14:paraId="20FD6F82" w14:textId="77777777" w:rsidR="00FC1D78" w:rsidRPr="00B93822" w:rsidRDefault="00FC1D78" w:rsidP="00635B40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98A3B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14:paraId="1F11A339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14:paraId="21F92334" w14:textId="49A15FAC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6F5D"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z w:val="24"/>
        </w:rPr>
        <w:t xml:space="preserve"> работ по капитальному ремонту общего </w:t>
      </w:r>
      <w:r w:rsidR="00866F5D">
        <w:rPr>
          <w:rFonts w:ascii="Times New Roman" w:hAnsi="Times New Roman"/>
          <w:sz w:val="24"/>
        </w:rPr>
        <w:t>имущества многоквартирных домов, расположенных по адресам:</w:t>
      </w:r>
    </w:p>
    <w:p w14:paraId="74767CBE" w14:textId="77777777" w:rsidR="0084735C" w:rsidRPr="0084735C" w:rsidRDefault="0084735C" w:rsidP="0084735C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proofErr w:type="gramStart"/>
      <w:r w:rsidRPr="0084735C">
        <w:rPr>
          <w:rFonts w:ascii="Times New Roman" w:hAnsi="Times New Roman"/>
          <w:bCs/>
          <w:sz w:val="24"/>
        </w:rPr>
        <w:t>Республика Мордовия, Рузаевский район, г. Рузаевка, ул. К. Маркса, д. 68 – ремонт крыши, ремонт фасада;</w:t>
      </w:r>
      <w:proofErr w:type="gramEnd"/>
    </w:p>
    <w:p w14:paraId="0CFD753D" w14:textId="009C83A8" w:rsidR="000A48AF" w:rsidRDefault="0084735C" w:rsidP="0084735C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proofErr w:type="gramStart"/>
      <w:r w:rsidRPr="0084735C">
        <w:rPr>
          <w:rFonts w:ascii="Times New Roman" w:hAnsi="Times New Roman"/>
          <w:bCs/>
          <w:sz w:val="24"/>
        </w:rPr>
        <w:t>Республика Мордовия, Рузаевский район, г. Рузаевка, ул. К. Маркса, д. 70 – ремонт крыши, ремонт фасада.</w:t>
      </w:r>
      <w:proofErr w:type="gramEnd"/>
    </w:p>
    <w:p w14:paraId="0F737676" w14:textId="77777777" w:rsidR="0084735C" w:rsidRDefault="0084735C" w:rsidP="0084735C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</w:p>
    <w:p w14:paraId="7CA693B0" w14:textId="5282B792" w:rsidR="00A1499B" w:rsidRPr="0061776C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14:paraId="4182A7C9" w14:textId="0AA0E0F4" w:rsidR="00D6470A" w:rsidRPr="00D6470A" w:rsidRDefault="00A1499B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9C11F06" w14:textId="758F08F6" w:rsidR="00D6470A" w:rsidRPr="009B0777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470A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60BEB96" w14:textId="36E5DB09" w:rsidR="00D6470A" w:rsidRDefault="009B0777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14:paraId="2793BC65" w14:textId="3A419CE2" w:rsidR="00A1499B" w:rsidRPr="0061776C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proofErr w:type="spellEnd"/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B3A25B8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6B71035" w14:textId="734F9173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14:paraId="77F59C97" w14:textId="77777777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14:paraId="248536CE" w14:textId="299D0C34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r w:rsidR="00635B40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635B40" w:rsidRPr="00635B40">
        <w:rPr>
          <w:rFonts w:ascii="Times New Roman" w:hAnsi="Times New Roman"/>
          <w:bCs/>
          <w:sz w:val="24"/>
        </w:rPr>
        <w:t>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fkr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14:paraId="5B441D38" w14:textId="5C704E07" w:rsidR="00DA5519" w:rsidRPr="009B0777" w:rsidRDefault="000B041D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CF7161" w:rsidRPr="00CF7161">
        <w:rPr>
          <w:rFonts w:ascii="Times New Roman" w:hAnsi="Times New Roman"/>
          <w:bCs/>
          <w:sz w:val="24"/>
        </w:rPr>
        <w:t xml:space="preserve"> </w:t>
      </w:r>
      <w:r w:rsidR="00CF7161" w:rsidRPr="00635B40">
        <w:rPr>
          <w:rFonts w:ascii="Times New Roman" w:hAnsi="Times New Roman"/>
          <w:bCs/>
          <w:sz w:val="24"/>
        </w:rPr>
        <w:t>roseltorg.ru/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CF7161" w:rsidRPr="00635B40">
        <w:rPr>
          <w:rFonts w:ascii="Times New Roman" w:hAnsi="Times New Roman"/>
          <w:bCs/>
          <w:sz w:val="24"/>
        </w:rPr>
        <w:t>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fkr</w:t>
      </w:r>
      <w:proofErr w:type="spellEnd"/>
      <w:r w:rsidR="00CF7161">
        <w:rPr>
          <w:rFonts w:ascii="Times New Roman" w:hAnsi="Times New Roman"/>
          <w:bCs/>
          <w:sz w:val="24"/>
        </w:rPr>
        <w:t>.</w:t>
      </w:r>
    </w:p>
    <w:p w14:paraId="0426F403" w14:textId="77777777" w:rsidR="009B0777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BA9AEDA" w14:textId="27A866A4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5. Дата и время начала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 w:rsidR="00866F5D">
        <w:rPr>
          <w:rFonts w:ascii="Times New Roman" w:hAnsi="Times New Roman"/>
          <w:bCs/>
          <w:sz w:val="24"/>
        </w:rPr>
        <w:t xml:space="preserve"> «23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00 часов 00 минут (время московское). </w:t>
      </w:r>
    </w:p>
    <w:p w14:paraId="47A5BB55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C10996D" w14:textId="114AC485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6. Дата и время окончания срока подачи </w:t>
      </w:r>
      <w:r>
        <w:rPr>
          <w:rFonts w:ascii="Times New Roman" w:hAnsi="Times New Roman"/>
          <w:b/>
          <w:bCs/>
          <w:sz w:val="24"/>
        </w:rPr>
        <w:t>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</w:t>
      </w:r>
      <w:r w:rsidR="00866F5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1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</w:t>
      </w:r>
      <w:r w:rsidRPr="00EB23AB">
        <w:rPr>
          <w:rFonts w:ascii="Times New Roman" w:hAnsi="Times New Roman"/>
          <w:bCs/>
          <w:sz w:val="24"/>
        </w:rPr>
        <w:t>я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23 часа 59 минут (время московское).</w:t>
      </w:r>
    </w:p>
    <w:p w14:paraId="63DAB380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58252B96" w14:textId="2E89F62A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7. Дата окончания срока рассмотрения </w:t>
      </w:r>
      <w:r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Pr="00EB23AB">
        <w:rPr>
          <w:rFonts w:ascii="Times New Roman" w:hAnsi="Times New Roman"/>
          <w:b/>
          <w:bCs/>
          <w:sz w:val="24"/>
        </w:rPr>
        <w:t>:</w:t>
      </w:r>
      <w:r w:rsidR="00866F5D">
        <w:rPr>
          <w:rFonts w:ascii="Times New Roman" w:hAnsi="Times New Roman"/>
          <w:bCs/>
          <w:sz w:val="24"/>
        </w:rPr>
        <w:t xml:space="preserve"> «25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года.</w:t>
      </w:r>
    </w:p>
    <w:p w14:paraId="7CF7DB6C" w14:textId="77777777" w:rsidR="009B0777" w:rsidRPr="0061776C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078B42F" w14:textId="3617576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8.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9B0777">
        <w:rPr>
          <w:rFonts w:ascii="Times New Roman" w:hAnsi="Times New Roman"/>
          <w:bCs/>
          <w:sz w:val="24"/>
        </w:rPr>
        <w:t>«2</w:t>
      </w:r>
      <w:r w:rsidR="00866F5D">
        <w:rPr>
          <w:rFonts w:ascii="Times New Roman" w:hAnsi="Times New Roman"/>
          <w:bCs/>
          <w:sz w:val="24"/>
        </w:rPr>
        <w:t>8</w:t>
      </w:r>
      <w:r w:rsidRPr="009B0777">
        <w:rPr>
          <w:rFonts w:ascii="Times New Roman" w:hAnsi="Times New Roman"/>
          <w:bCs/>
          <w:sz w:val="24"/>
        </w:rPr>
        <w:t>» апреля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14:paraId="2EFA806A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7FCA8F64" w14:textId="78C0652C" w:rsidR="001B73F9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84735C">
        <w:rPr>
          <w:rFonts w:ascii="Times New Roman" w:eastAsia="Times New Roman" w:hAnsi="Times New Roman" w:cs="Times New Roman"/>
          <w:sz w:val="24"/>
          <w:szCs w:val="24"/>
          <w:lang w:eastAsia="ru-RU"/>
        </w:rPr>
        <w:t>18 622 418 (восемнадцать миллионов шестьсот двадцать две тысячи четыреста восемнадцать) рублей 00 копеек</w:t>
      </w:r>
      <w:r w:rsidR="000A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B7D5A" w14:textId="77777777" w:rsidR="000A48AF" w:rsidRDefault="000A48AF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5883" w14:textId="65709C7E" w:rsidR="001B73F9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 (пять процентов) начальной (макс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имальной) цены договора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35C">
        <w:rPr>
          <w:rFonts w:ascii="Times New Roman" w:eastAsia="Times New Roman" w:hAnsi="Times New Roman" w:cs="Times New Roman"/>
          <w:sz w:val="24"/>
          <w:szCs w:val="24"/>
          <w:lang w:eastAsia="ru-RU"/>
        </w:rPr>
        <w:t>931 120 (девятьсот тридцать одна тысяча сто двадцать) рублей 90 (девяносто) копеек</w:t>
      </w:r>
      <w:r w:rsidR="000A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E75FB6" w14:textId="77777777" w:rsidR="000A48AF" w:rsidRDefault="000A48AF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EFB46" w14:textId="70C5B10F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(тридцать процентов) </w:t>
      </w:r>
      <w:r w:rsidR="008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договора, определенной по результатам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880BA" w14:textId="77777777" w:rsidR="00635B40" w:rsidRPr="00AE1FDB" w:rsidRDefault="00635B40" w:rsidP="00635B40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BABE2D" w14:textId="77777777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5874" w14:textId="1214B5C3" w:rsidR="00B85577" w:rsidRDefault="00635B40" w:rsidP="00635B40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bookmarkStart w:id="0" w:name="_GoBack"/>
      <w:bookmarkEnd w:id="0"/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42178">
      <w:footerReference w:type="even" r:id="rId9"/>
      <w:type w:val="nextColumn"/>
      <w:pgSz w:w="11909" w:h="16834"/>
      <w:pgMar w:top="709" w:right="852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4257" w14:textId="77777777" w:rsidR="00261D4E" w:rsidRDefault="00261D4E" w:rsidP="00E159BA">
      <w:pPr>
        <w:spacing w:before="0"/>
      </w:pPr>
      <w:r>
        <w:separator/>
      </w:r>
    </w:p>
  </w:endnote>
  <w:endnote w:type="continuationSeparator" w:id="0">
    <w:p w14:paraId="2B868E8A" w14:textId="77777777" w:rsidR="00261D4E" w:rsidRDefault="00261D4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75DC" w14:textId="77777777" w:rsidR="00261D4E" w:rsidRDefault="00261D4E" w:rsidP="00E159BA">
      <w:pPr>
        <w:spacing w:before="0"/>
      </w:pPr>
      <w:r>
        <w:separator/>
      </w:r>
    </w:p>
  </w:footnote>
  <w:footnote w:type="continuationSeparator" w:id="0">
    <w:p w14:paraId="149D3E75" w14:textId="77777777" w:rsidR="00261D4E" w:rsidRDefault="00261D4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48AF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4440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4EA4"/>
    <w:rsid w:val="001A6F53"/>
    <w:rsid w:val="001B73F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D4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00F3"/>
    <w:rsid w:val="00606E9C"/>
    <w:rsid w:val="006143A1"/>
    <w:rsid w:val="006175A4"/>
    <w:rsid w:val="0061776C"/>
    <w:rsid w:val="00620F93"/>
    <w:rsid w:val="00627E96"/>
    <w:rsid w:val="00635B40"/>
    <w:rsid w:val="006470A8"/>
    <w:rsid w:val="00651AD1"/>
    <w:rsid w:val="00656A1F"/>
    <w:rsid w:val="00656A38"/>
    <w:rsid w:val="006649BB"/>
    <w:rsid w:val="00667810"/>
    <w:rsid w:val="0068280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68E9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6F2E"/>
    <w:rsid w:val="00837EFE"/>
    <w:rsid w:val="0084735C"/>
    <w:rsid w:val="00852C02"/>
    <w:rsid w:val="00866F5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777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17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66E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310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5DD4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6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4585A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92B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7C86-CE8F-4B86-A085-AD38FC4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2016-07-06T10:25:00Z</cp:lastPrinted>
  <dcterms:created xsi:type="dcterms:W3CDTF">2017-03-22T17:36:00Z</dcterms:created>
  <dcterms:modified xsi:type="dcterms:W3CDTF">2017-03-22T17:56:00Z</dcterms:modified>
</cp:coreProperties>
</file>