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w:t>
      </w:r>
      <w:proofErr w:type="gramStart"/>
      <w:r w:rsidRPr="00D547D5">
        <w:rPr>
          <w:rFonts w:ascii="Times New Roman" w:eastAsia="Times New Roman" w:hAnsi="Times New Roman"/>
          <w:sz w:val="24"/>
          <w:szCs w:val="24"/>
          <w:lang w:eastAsia="ru-RU"/>
        </w:rPr>
        <w:t xml:space="preserve">   «</w:t>
      </w:r>
      <w:proofErr w:type="gramEnd"/>
      <w:r w:rsidRPr="00D547D5">
        <w:rPr>
          <w:rFonts w:ascii="Times New Roman" w:eastAsia="Times New Roman" w:hAnsi="Times New Roman"/>
          <w:sz w:val="24"/>
          <w:szCs w:val="24"/>
          <w:lang w:eastAsia="ru-RU"/>
        </w:rPr>
        <w:t>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bookmarkStart w:id="0" w:name="_GoBack"/>
      <w:bookmarkEnd w:id="0"/>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 xml:space="preserve">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 xml:space="preserve">2016 № 615, на основании результатов электронного аукциона (Протокол от «____» _________________20___ года № ______________________________),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Составляется 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lastRenderedPageBreak/>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AD5BA7" w:rsidRPr="00D547D5">
        <w:rPr>
          <w:rFonts w:ascii="Times New Roman" w:eastAsia="Times New Roman" w:hAnsi="Times New Roman"/>
          <w:color w:val="000000"/>
          <w:sz w:val="24"/>
          <w:szCs w:val="24"/>
          <w:lang w:eastAsia="ru-RU"/>
        </w:rPr>
        <w:t>по</w:t>
      </w:r>
      <w:r w:rsidR="00AD5BA7"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капитальному ремонту</w:t>
      </w:r>
      <w:r w:rsidR="00AD5BA7" w:rsidRPr="00D547D5">
        <w:rPr>
          <w:rFonts w:ascii="Times New Roman" w:eastAsia="Times New Roman" w:hAnsi="Times New Roman"/>
          <w:color w:val="000000"/>
          <w:sz w:val="24"/>
          <w:szCs w:val="24"/>
          <w:lang w:val="ru-RU" w:eastAsia="ru-RU"/>
        </w:rPr>
        <w:t xml:space="preserve"> общего имущества многоквартирного дома</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w:t>
      </w:r>
      <w:r w:rsidR="00AD5BA7" w:rsidRPr="00D547D5">
        <w:rPr>
          <w:rFonts w:ascii="Times New Roman" w:eastAsia="Times New Roman" w:hAnsi="Times New Roman"/>
          <w:color w:val="000000"/>
          <w:sz w:val="24"/>
          <w:szCs w:val="24"/>
          <w:lang w:eastAsia="ru-RU"/>
        </w:rPr>
        <w:lastRenderedPageBreak/>
        <w:t>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proofErr w:type="spellStart"/>
      <w:r w:rsidRPr="00D547D5">
        <w:rPr>
          <w:rFonts w:ascii="Times New Roman" w:eastAsia="Times New Roman" w:hAnsi="Times New Roman"/>
          <w:color w:val="000000"/>
          <w:sz w:val="24"/>
          <w:szCs w:val="24"/>
          <w:lang w:eastAsia="ru-RU"/>
        </w:rPr>
        <w:t>ся</w:t>
      </w:r>
      <w:proofErr w:type="spellEnd"/>
      <w:r w:rsidRPr="00D547D5">
        <w:rPr>
          <w:rFonts w:ascii="Times New Roman" w:eastAsia="Times New Roman" w:hAnsi="Times New Roman"/>
          <w:color w:val="000000"/>
          <w:sz w:val="24"/>
          <w:szCs w:val="24"/>
          <w:lang w:eastAsia="ru-RU"/>
        </w:rPr>
        <w:t xml:space="preserve">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w:t>
      </w:r>
      <w:r w:rsidR="00AD5BA7" w:rsidRPr="00D547D5">
        <w:rPr>
          <w:rFonts w:ascii="Times New Roman" w:eastAsia="Times New Roman" w:hAnsi="Times New Roman"/>
          <w:color w:val="000000"/>
          <w:sz w:val="24"/>
          <w:szCs w:val="24"/>
          <w:lang w:eastAsia="ru-RU"/>
        </w:rPr>
        <w:lastRenderedPageBreak/>
        <w:t xml:space="preserve">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47D5">
        <w:rPr>
          <w:rFonts w:ascii="Times New Roman" w:eastAsia="Times New Roman" w:hAnsi="Times New Roman"/>
          <w:color w:val="000000"/>
          <w:sz w:val="24"/>
          <w:szCs w:val="24"/>
          <w:lang w:eastAsia="ru-RU"/>
        </w:rPr>
        <w:t>внутриобъектным</w:t>
      </w:r>
      <w:proofErr w:type="spellEnd"/>
      <w:r w:rsidRPr="00D547D5">
        <w:rPr>
          <w:rFonts w:ascii="Times New Roman" w:eastAsia="Times New Roman" w:hAnsi="Times New Roman"/>
          <w:color w:val="000000"/>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 xml:space="preserve">______________                              </w:t>
      </w:r>
      <w:proofErr w:type="gramStart"/>
      <w:r w:rsidRPr="00D547D5">
        <w:rPr>
          <w:rFonts w:ascii="Times New Roman" w:eastAsia="Times New Roman" w:hAnsi="Times New Roman"/>
          <w:color w:val="000000"/>
          <w:sz w:val="24"/>
          <w:szCs w:val="24"/>
          <w:lang w:eastAsia="ru-RU"/>
        </w:rPr>
        <w:t xml:space="preserve">   (</w:t>
      </w:r>
      <w:proofErr w:type="gramEnd"/>
      <w:r w:rsidRPr="00D547D5">
        <w:rPr>
          <w:rFonts w:ascii="Times New Roman" w:eastAsia="Times New Roman" w:hAnsi="Times New Roman"/>
          <w:color w:val="000000"/>
          <w:sz w:val="24"/>
          <w:szCs w:val="24"/>
          <w:lang w:eastAsia="ru-RU"/>
        </w:rPr>
        <w:t>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w:t>
      </w:r>
      <w:r w:rsidRPr="00D547D5">
        <w:rPr>
          <w:rFonts w:ascii="Times New Roman" w:eastAsia="Times New Roman" w:hAnsi="Times New Roman"/>
          <w:i/>
          <w:color w:val="0070C0"/>
          <w:sz w:val="24"/>
          <w:szCs w:val="24"/>
          <w:lang w:eastAsia="ru-RU"/>
        </w:rPr>
        <w:lastRenderedPageBreak/>
        <w:t xml:space="preserve">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lastRenderedPageBreak/>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AD5BA7" w:rsidRPr="00D547D5" w:rsidRDefault="00AD5BA7" w:rsidP="00AD5BA7">
      <w:pPr>
        <w:spacing w:after="0" w:line="240" w:lineRule="auto"/>
        <w:ind w:firstLine="709"/>
        <w:jc w:val="both"/>
        <w:rPr>
          <w:sz w:val="24"/>
          <w:szCs w:val="24"/>
        </w:rPr>
      </w:pPr>
      <w:r w:rsidRPr="00D547D5">
        <w:rPr>
          <w:rFonts w:ascii="Times New Roman" w:eastAsia="Times New Roman" w:hAnsi="Times New Roman"/>
          <w:color w:val="000000"/>
          <w:sz w:val="24"/>
          <w:szCs w:val="24"/>
          <w:lang w:eastAsia="ru-RU"/>
        </w:rPr>
        <w:t xml:space="preserve">3.6. </w:t>
      </w:r>
      <w:r w:rsidRPr="00D547D5">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в течение </w:t>
      </w:r>
      <w:r w:rsidR="00CD4D7B" w:rsidRPr="00D547D5">
        <w:rPr>
          <w:rFonts w:ascii="Times New Roman" w:hAnsi="Times New Roman"/>
          <w:sz w:val="24"/>
          <w:szCs w:val="24"/>
        </w:rPr>
        <w:t>12 (двенадцати) месяцев</w:t>
      </w:r>
      <w:r w:rsidRPr="00D547D5">
        <w:rPr>
          <w:rFonts w:ascii="Times New Roman" w:hAnsi="Times New Roman"/>
          <w:sz w:val="24"/>
          <w:szCs w:val="24"/>
        </w:rPr>
        <w:t xml:space="preserve"> </w:t>
      </w:r>
      <w:r w:rsidR="003225DA" w:rsidRPr="00D547D5">
        <w:rPr>
          <w:rFonts w:ascii="Times New Roman" w:hAnsi="Times New Roman"/>
          <w:bCs/>
          <w:sz w:val="24"/>
          <w:szCs w:val="24"/>
        </w:rPr>
        <w:t xml:space="preserve">с даты </w:t>
      </w:r>
      <w:r w:rsidRPr="00D547D5">
        <w:rPr>
          <w:rFonts w:ascii="Times New Roman" w:hAnsi="Times New Roman"/>
          <w:bCs/>
          <w:sz w:val="24"/>
          <w:szCs w:val="24"/>
        </w:rPr>
        <w:t xml:space="preserve">выставления Подрядчиком </w:t>
      </w:r>
      <w:r w:rsidRPr="00D547D5">
        <w:rPr>
          <w:rFonts w:ascii="Times New Roman" w:hAnsi="Times New Roman"/>
          <w:sz w:val="24"/>
          <w:szCs w:val="24"/>
        </w:rPr>
        <w:t xml:space="preserve">счета в </w:t>
      </w:r>
      <w:r w:rsidR="00DD2791" w:rsidRPr="00D547D5">
        <w:rPr>
          <w:rFonts w:ascii="Times New Roman" w:hAnsi="Times New Roman"/>
          <w:sz w:val="24"/>
          <w:szCs w:val="24"/>
        </w:rPr>
        <w:t xml:space="preserve">трех </w:t>
      </w:r>
      <w:r w:rsidRPr="00D547D5">
        <w:rPr>
          <w:rFonts w:ascii="Times New Roman" w:hAnsi="Times New Roman"/>
          <w:sz w:val="24"/>
          <w:szCs w:val="24"/>
        </w:rPr>
        <w:t xml:space="preserve">экземплярах и предоставления </w:t>
      </w:r>
      <w:r w:rsidRPr="00D547D5">
        <w:rPr>
          <w:rStyle w:val="FontStyle29"/>
          <w:sz w:val="24"/>
          <w:szCs w:val="24"/>
        </w:rPr>
        <w:t>Заказчику документов, указанных в пункте 3.5 Договора</w:t>
      </w:r>
      <w:r w:rsidRPr="00D547D5">
        <w:rPr>
          <w:sz w:val="24"/>
          <w:szCs w:val="24"/>
        </w:rPr>
        <w:t>.</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AD5BA7" w:rsidRPr="00D547D5" w:rsidRDefault="00AD5BA7" w:rsidP="00AD5BA7">
      <w:pPr>
        <w:spacing w:after="0" w:line="240" w:lineRule="auto"/>
        <w:ind w:firstLine="709"/>
        <w:jc w:val="both"/>
        <w:rPr>
          <w:rFonts w:ascii="Times New Roman" w:hAnsi="Times New Roman"/>
          <w:sz w:val="24"/>
          <w:szCs w:val="24"/>
        </w:rPr>
      </w:pPr>
      <w:r w:rsidRPr="00D547D5">
        <w:rPr>
          <w:rFonts w:ascii="Times New Roman" w:hAnsi="Times New Roman"/>
          <w:sz w:val="24"/>
          <w:szCs w:val="24"/>
        </w:rPr>
        <w:t>3.9. Допускается выплата Подрядчику предварительной оплаты (аванса) в размере, не превышающем 30 (тридцать) %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w:t>
      </w:r>
      <w:r w:rsidR="00A74596" w:rsidRPr="00D547D5">
        <w:rPr>
          <w:rFonts w:ascii="Times New Roman" w:hAnsi="Times New Roman"/>
          <w:sz w:val="24"/>
          <w:szCs w:val="24"/>
        </w:rPr>
        <w:t>5</w:t>
      </w:r>
      <w:r w:rsidRPr="00D547D5">
        <w:rPr>
          <w:rFonts w:ascii="Times New Roman" w:hAnsi="Times New Roman"/>
          <w:sz w:val="24"/>
          <w:szCs w:val="24"/>
        </w:rPr>
        <w:t xml:space="preserve"> (</w:t>
      </w:r>
      <w:r w:rsidR="00A74596" w:rsidRPr="00D547D5">
        <w:rPr>
          <w:rFonts w:ascii="Times New Roman" w:hAnsi="Times New Roman"/>
          <w:sz w:val="24"/>
          <w:szCs w:val="24"/>
        </w:rPr>
        <w:t>Пятнадцать</w:t>
      </w:r>
      <w:r w:rsidRPr="00D547D5">
        <w:rPr>
          <w:rFonts w:ascii="Times New Roman" w:hAnsi="Times New Roman"/>
          <w:sz w:val="24"/>
          <w:szCs w:val="24"/>
        </w:rPr>
        <w:t xml:space="preserve">) и более процентов от начальной максимальной цены, указанной в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документации по соответствующему </w:t>
      </w:r>
      <w:r w:rsidR="00DE03FC" w:rsidRPr="00D547D5">
        <w:rPr>
          <w:rFonts w:ascii="Times New Roman" w:hAnsi="Times New Roman"/>
          <w:sz w:val="24"/>
          <w:szCs w:val="24"/>
        </w:rPr>
        <w:t>электронному аукциону</w:t>
      </w:r>
      <w:r w:rsidRPr="00D547D5">
        <w:rPr>
          <w:rFonts w:ascii="Times New Roman" w:hAnsi="Times New Roman"/>
          <w:sz w:val="24"/>
          <w:szCs w:val="24"/>
        </w:rPr>
        <w:t>, аванс не выплачивается.</w:t>
      </w:r>
    </w:p>
    <w:p w:rsidR="00563BC8" w:rsidRPr="00D547D5" w:rsidRDefault="00AD5BA7" w:rsidP="00563BC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3.10. Заказчик вправе осуществить оплату выполненных этапов на ос</w:t>
      </w:r>
      <w:r w:rsidR="009664CA" w:rsidRPr="00D547D5">
        <w:rPr>
          <w:rFonts w:ascii="Times New Roman" w:hAnsi="Times New Roman"/>
          <w:sz w:val="24"/>
          <w:szCs w:val="24"/>
        </w:rPr>
        <w:t>новании подписанного Сторонами А</w:t>
      </w:r>
      <w:r w:rsidRPr="00D547D5">
        <w:rPr>
          <w:rFonts w:ascii="Times New Roman" w:hAnsi="Times New Roman"/>
          <w:sz w:val="24"/>
          <w:szCs w:val="24"/>
        </w:rPr>
        <w:t>кта выполненных работ по форме №</w:t>
      </w:r>
      <w:r w:rsidR="009664CA" w:rsidRPr="00D547D5">
        <w:rPr>
          <w:rFonts w:ascii="Times New Roman" w:hAnsi="Times New Roman"/>
          <w:sz w:val="24"/>
          <w:szCs w:val="24"/>
        </w:rPr>
        <w:t xml:space="preserve"> КС-2, С</w:t>
      </w:r>
      <w:r w:rsidR="00563BC8" w:rsidRPr="00D547D5">
        <w:rPr>
          <w:rFonts w:ascii="Times New Roman" w:hAnsi="Times New Roman"/>
          <w:sz w:val="24"/>
          <w:szCs w:val="24"/>
        </w:rPr>
        <w:t xml:space="preserve">правки по форме № </w:t>
      </w:r>
      <w:r w:rsidR="00563BC8" w:rsidRPr="00D547D5">
        <w:rPr>
          <w:rFonts w:ascii="Times New Roman" w:hAnsi="Times New Roman"/>
          <w:sz w:val="24"/>
          <w:szCs w:val="24"/>
        </w:rPr>
        <w:lastRenderedPageBreak/>
        <w:t xml:space="preserve">КС-3 и </w:t>
      </w:r>
      <w:r w:rsidR="00E960AE" w:rsidRPr="00D547D5">
        <w:rPr>
          <w:rFonts w:ascii="Times New Roman" w:eastAsia="Times New Roman" w:hAnsi="Times New Roman"/>
          <w:color w:val="000000"/>
          <w:sz w:val="24"/>
          <w:szCs w:val="24"/>
          <w:lang w:eastAsia="ru-RU"/>
        </w:rPr>
        <w:t xml:space="preserve">Акта </w:t>
      </w:r>
      <w:r w:rsidR="00E960AE" w:rsidRPr="00D547D5">
        <w:rPr>
          <w:rFonts w:ascii="Times New Roman" w:eastAsia="Times New Roman" w:hAnsi="Times New Roman"/>
          <w:sz w:val="24"/>
          <w:szCs w:val="24"/>
          <w:lang w:eastAsia="ru-RU"/>
        </w:rPr>
        <w:t>приемки оказанных услуг и (или) выполненных работ</w:t>
      </w:r>
      <w:r w:rsidR="00563BC8" w:rsidRPr="00D547D5">
        <w:rPr>
          <w:rFonts w:ascii="Times New Roman" w:hAnsi="Times New Roman"/>
          <w:sz w:val="24"/>
          <w:szCs w:val="24"/>
        </w:rPr>
        <w:t xml:space="preserve"> </w:t>
      </w:r>
      <w:r w:rsidR="00563BC8" w:rsidRPr="00D547D5">
        <w:rPr>
          <w:rFonts w:ascii="Times New Roman" w:eastAsia="Times New Roman" w:hAnsi="Times New Roman"/>
          <w:color w:val="000000"/>
          <w:sz w:val="24"/>
          <w:szCs w:val="24"/>
          <w:lang w:eastAsia="ru-RU"/>
        </w:rPr>
        <w:t xml:space="preserve">по </w:t>
      </w:r>
      <w:r w:rsidR="009664CA" w:rsidRPr="00D547D5">
        <w:rPr>
          <w:rFonts w:ascii="Times New Roman" w:eastAsia="Times New Roman" w:hAnsi="Times New Roman"/>
          <w:color w:val="000000"/>
          <w:sz w:val="24"/>
          <w:szCs w:val="24"/>
          <w:lang w:eastAsia="ru-RU"/>
        </w:rPr>
        <w:t>соответствующему</w:t>
      </w:r>
      <w:r w:rsidR="00563BC8" w:rsidRPr="00D547D5">
        <w:rPr>
          <w:rFonts w:ascii="Times New Roman" w:eastAsia="Times New Roman" w:hAnsi="Times New Roman"/>
          <w:color w:val="000000"/>
          <w:sz w:val="24"/>
          <w:szCs w:val="24"/>
          <w:lang w:eastAsia="ru-RU"/>
        </w:rPr>
        <w:t xml:space="preserve"> многоквартирному дому.</w:t>
      </w:r>
    </w:p>
    <w:p w:rsidR="00FE43B2" w:rsidRPr="00D547D5" w:rsidRDefault="00FE43B2" w:rsidP="00563BC8">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 xml:space="preserve">3.11. </w:t>
      </w:r>
      <w:r w:rsidRPr="00D547D5">
        <w:rPr>
          <w:rFonts w:ascii="Times New Roman" w:hAnsi="Times New Roman"/>
          <w:sz w:val="24"/>
          <w:szCs w:val="24"/>
        </w:rPr>
        <w:t>Заказчик</w:t>
      </w:r>
      <w:r w:rsidR="00B83942" w:rsidRPr="00D547D5">
        <w:rPr>
          <w:rFonts w:ascii="Times New Roman" w:hAnsi="Times New Roman"/>
          <w:sz w:val="24"/>
          <w:szCs w:val="24"/>
        </w:rPr>
        <w:t xml:space="preserve"> </w:t>
      </w:r>
      <w:r w:rsidRPr="00D547D5">
        <w:rPr>
          <w:rFonts w:ascii="Times New Roman" w:hAnsi="Times New Roman"/>
          <w:sz w:val="24"/>
          <w:szCs w:val="24"/>
        </w:rPr>
        <w:t>вправе осуществить оплату материалов и/или оборудования, необходимых для выполнения работ по настоящему Договору</w:t>
      </w:r>
      <w:r w:rsidR="00C057E0" w:rsidRPr="00D547D5">
        <w:rPr>
          <w:rFonts w:ascii="Times New Roman" w:hAnsi="Times New Roman"/>
          <w:sz w:val="24"/>
          <w:szCs w:val="24"/>
        </w:rPr>
        <w:t xml:space="preserve"> непосредственно поставщику указанных </w:t>
      </w:r>
      <w:r w:rsidR="00924F60" w:rsidRPr="00D547D5">
        <w:rPr>
          <w:rFonts w:ascii="Times New Roman" w:hAnsi="Times New Roman"/>
          <w:sz w:val="24"/>
          <w:szCs w:val="24"/>
        </w:rPr>
        <w:t>мате</w:t>
      </w:r>
      <w:r w:rsidR="00E0433F" w:rsidRPr="00D547D5">
        <w:rPr>
          <w:rFonts w:ascii="Times New Roman" w:hAnsi="Times New Roman"/>
          <w:sz w:val="24"/>
          <w:szCs w:val="24"/>
        </w:rPr>
        <w:t>риалов/оборудования на основании письменного обращения Подрядчика</w:t>
      </w:r>
      <w:r w:rsidR="00B83942" w:rsidRPr="00D547D5">
        <w:rPr>
          <w:rFonts w:ascii="Times New Roman" w:hAnsi="Times New Roman"/>
          <w:sz w:val="24"/>
          <w:szCs w:val="24"/>
        </w:rPr>
        <w:t xml:space="preserve"> в пределах максимального размера суммы аванса, предусмотренного п.3.9 настоящего Договора</w:t>
      </w:r>
      <w:r w:rsidR="00B4506C" w:rsidRPr="00D547D5">
        <w:rPr>
          <w:rFonts w:ascii="Times New Roman" w:hAnsi="Times New Roman"/>
          <w:sz w:val="24"/>
          <w:szCs w:val="24"/>
        </w:rPr>
        <w:t>.</w:t>
      </w:r>
    </w:p>
    <w:p w:rsidR="00AD5BA7" w:rsidRPr="00D547D5" w:rsidRDefault="00AD5BA7" w:rsidP="00AD5BA7">
      <w:pPr>
        <w:spacing w:after="0" w:line="240" w:lineRule="auto"/>
        <w:ind w:firstLine="708"/>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AF48DE" w:rsidRPr="00D547D5" w:rsidRDefault="00AF48DE" w:rsidP="002D6CA8">
      <w:pPr>
        <w:spacing w:after="0" w:line="240" w:lineRule="auto"/>
        <w:ind w:firstLine="708"/>
        <w:jc w:val="both"/>
        <w:rPr>
          <w:rFonts w:ascii="Times New Roman" w:eastAsia="Times New Roman" w:hAnsi="Times New Roman"/>
          <w:sz w:val="24"/>
          <w:szCs w:val="24"/>
          <w:lang w:eastAsia="ru-RU"/>
        </w:rPr>
      </w:pP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Заказчиком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 xml:space="preserve">екта и сдачи его в эксплуатацию не позднее 5 (пяти) дней с момента подачи Подрядчиком уведомления о завершении работ и </w:t>
      </w:r>
      <w:proofErr w:type="spellStart"/>
      <w:r w:rsidR="00731FB9" w:rsidRPr="00D547D5">
        <w:rPr>
          <w:rFonts w:ascii="Times New Roman" w:eastAsia="Times New Roman" w:hAnsi="Times New Roman"/>
          <w:color w:val="000000"/>
          <w:sz w:val="24"/>
          <w:szCs w:val="24"/>
          <w:lang w:eastAsia="ru-RU"/>
        </w:rPr>
        <w:t>предоставленния</w:t>
      </w:r>
      <w:proofErr w:type="spellEnd"/>
      <w:r w:rsidR="00731FB9" w:rsidRPr="00D547D5">
        <w:rPr>
          <w:rFonts w:ascii="Times New Roman" w:eastAsia="Times New Roman" w:hAnsi="Times New Roman"/>
          <w:color w:val="000000"/>
          <w:sz w:val="24"/>
          <w:szCs w:val="24"/>
          <w:lang w:eastAsia="ru-RU"/>
        </w:rPr>
        <w:t xml:space="preserve">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w:t>
      </w:r>
      <w:r w:rsidRPr="00D547D5">
        <w:rPr>
          <w:rFonts w:ascii="Times New Roman" w:eastAsia="Times New Roman" w:hAnsi="Times New Roman"/>
          <w:color w:val="000000"/>
          <w:sz w:val="24"/>
          <w:szCs w:val="24"/>
          <w:lang w:eastAsia="ru-RU"/>
        </w:rPr>
        <w:lastRenderedPageBreak/>
        <w:t>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 xml:space="preserve">с органом местного самоуправления, а также с </w:t>
      </w:r>
      <w:r w:rsidR="00943AAA" w:rsidRPr="00D547D5">
        <w:rPr>
          <w:rFonts w:ascii="Times New Roman" w:hAnsi="Times New Roman"/>
          <w:sz w:val="24"/>
          <w:szCs w:val="24"/>
          <w:shd w:val="clear" w:color="auto" w:fill="FFFFFF"/>
        </w:rPr>
        <w:lastRenderedPageBreak/>
        <w:t>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w:t>
      </w:r>
      <w:proofErr w:type="gramStart"/>
      <w:r w:rsidRPr="00D547D5">
        <w:rPr>
          <w:rFonts w:ascii="Times New Roman" w:eastAsia="Times New Roman" w:hAnsi="Times New Roman"/>
          <w:color w:val="000000"/>
          <w:sz w:val="24"/>
          <w:szCs w:val="24"/>
          <w:lang w:eastAsia="ru-RU"/>
        </w:rPr>
        <w:t>использование..</w:t>
      </w:r>
      <w:proofErr w:type="gramEnd"/>
      <w:r w:rsidRPr="00D547D5">
        <w:rPr>
          <w:rFonts w:ascii="Times New Roman" w:eastAsia="Times New Roman" w:hAnsi="Times New Roman"/>
          <w:color w:val="000000"/>
          <w:sz w:val="24"/>
          <w:szCs w:val="24"/>
          <w:lang w:eastAsia="ru-RU"/>
        </w:rPr>
        <w:t xml:space="preserve">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w:t>
      </w:r>
      <w:r w:rsidRPr="00D547D5">
        <w:rPr>
          <w:rFonts w:ascii="Times New Roman" w:eastAsia="Times New Roman" w:hAnsi="Times New Roman"/>
          <w:color w:val="000000"/>
          <w:sz w:val="24"/>
          <w:szCs w:val="24"/>
          <w:lang w:eastAsia="ru-RU"/>
        </w:rPr>
        <w:lastRenderedPageBreak/>
        <w:t xml:space="preserve">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w:t>
      </w:r>
      <w:r w:rsidRPr="00D547D5">
        <w:rPr>
          <w:rFonts w:ascii="Times New Roman" w:eastAsia="Times New Roman" w:hAnsi="Times New Roman"/>
          <w:color w:val="000000"/>
          <w:sz w:val="24"/>
          <w:szCs w:val="24"/>
          <w:lang w:eastAsia="ru-RU"/>
        </w:rPr>
        <w:lastRenderedPageBreak/>
        <w:t>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D547D5">
        <w:rPr>
          <w:rFonts w:ascii="Times New Roman" w:eastAsia="Times New Roman" w:hAnsi="Times New Roman"/>
          <w:color w:val="000000"/>
          <w:sz w:val="24"/>
          <w:szCs w:val="24"/>
          <w:lang w:eastAsia="ru-RU"/>
        </w:rPr>
        <w:t>Ростехнадзора</w:t>
      </w:r>
      <w:proofErr w:type="spellEnd"/>
      <w:r w:rsidRPr="00D547D5">
        <w:rPr>
          <w:rFonts w:ascii="Times New Roman" w:eastAsia="Times New Roman" w:hAnsi="Times New Roman"/>
          <w:color w:val="000000"/>
          <w:sz w:val="24"/>
          <w:szCs w:val="24"/>
          <w:lang w:eastAsia="ru-RU"/>
        </w:rPr>
        <w:t xml:space="preserve">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w:t>
      </w:r>
      <w:proofErr w:type="spellStart"/>
      <w:r w:rsidRPr="00D547D5">
        <w:rPr>
          <w:rFonts w:ascii="Times New Roman" w:eastAsia="Times New Roman" w:hAnsi="Times New Roman"/>
          <w:color w:val="000000"/>
          <w:sz w:val="24"/>
          <w:szCs w:val="24"/>
          <w:lang w:eastAsia="ru-RU"/>
        </w:rPr>
        <w:t>Неустранение</w:t>
      </w:r>
      <w:proofErr w:type="spellEnd"/>
      <w:r w:rsidRPr="00D547D5">
        <w:rPr>
          <w:rFonts w:ascii="Times New Roman" w:eastAsia="Times New Roman" w:hAnsi="Times New Roman"/>
          <w:color w:val="000000"/>
          <w:sz w:val="24"/>
          <w:szCs w:val="24"/>
          <w:lang w:eastAsia="ru-RU"/>
        </w:rPr>
        <w:t xml:space="preserve">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w:t>
      </w:r>
      <w:r w:rsidRPr="00D547D5">
        <w:rPr>
          <w:rFonts w:ascii="Times New Roman" w:eastAsia="Times New Roman" w:hAnsi="Times New Roman"/>
          <w:color w:val="000000"/>
          <w:sz w:val="24"/>
          <w:szCs w:val="24"/>
          <w:lang w:eastAsia="ru-RU"/>
        </w:rPr>
        <w:lastRenderedPageBreak/>
        <w:t xml:space="preserve">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w:t>
      </w:r>
      <w:proofErr w:type="gramStart"/>
      <w:r w:rsidRPr="00D547D5">
        <w:rPr>
          <w:rFonts w:ascii="Times New Roman" w:eastAsia="Times New Roman" w:hAnsi="Times New Roman"/>
          <w:color w:val="000000"/>
          <w:sz w:val="24"/>
          <w:szCs w:val="24"/>
          <w:lang w:eastAsia="ru-RU"/>
        </w:rPr>
        <w:t>и  п.</w:t>
      </w:r>
      <w:proofErr w:type="gramEnd"/>
      <w:r w:rsidRPr="00D547D5">
        <w:rPr>
          <w:rFonts w:ascii="Times New Roman" w:eastAsia="Times New Roman" w:hAnsi="Times New Roman"/>
          <w:color w:val="000000"/>
          <w:sz w:val="24"/>
          <w:szCs w:val="24"/>
          <w:lang w:eastAsia="ru-RU"/>
        </w:rPr>
        <w:t xml:space="preserve">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xml:space="preserve">, а также осуществляют действия в соответствии с </w:t>
      </w:r>
      <w:proofErr w:type="spellStart"/>
      <w:r w:rsidRPr="00D547D5">
        <w:rPr>
          <w:rFonts w:ascii="Times New Roman" w:eastAsia="Times New Roman" w:hAnsi="Times New Roman"/>
          <w:color w:val="000000"/>
          <w:sz w:val="24"/>
          <w:szCs w:val="24"/>
          <w:lang w:eastAsia="ru-RU"/>
        </w:rPr>
        <w:t>п.п</w:t>
      </w:r>
      <w:proofErr w:type="spellEnd"/>
      <w:r w:rsidRPr="00D547D5">
        <w:rPr>
          <w:rFonts w:ascii="Times New Roman" w:eastAsia="Times New Roman" w:hAnsi="Times New Roman"/>
          <w:color w:val="000000"/>
          <w:sz w:val="24"/>
          <w:szCs w:val="24"/>
          <w:lang w:eastAsia="ru-RU"/>
        </w:rPr>
        <w:t>.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 xml:space="preserve">Скрытые работы подлежат приемке перед производством последующих работ. Подрядчик письменно, не позднее, чем за 2 (два) дня до начала приемки, уведомляет </w:t>
      </w:r>
      <w:r w:rsidRPr="00D547D5">
        <w:rPr>
          <w:rFonts w:ascii="Times New Roman" w:eastAsia="Times New Roman" w:hAnsi="Times New Roman"/>
          <w:sz w:val="24"/>
          <w:szCs w:val="24"/>
          <w:lang w:eastAsia="ru-RU"/>
        </w:rPr>
        <w:lastRenderedPageBreak/>
        <w:t>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w:t>
      </w:r>
      <w:proofErr w:type="spellStart"/>
      <w:r w:rsidRPr="00D547D5">
        <w:rPr>
          <w:rFonts w:ascii="Times New Roman" w:eastAsia="Times New Roman" w:hAnsi="Times New Roman"/>
          <w:color w:val="000000"/>
          <w:sz w:val="24"/>
          <w:szCs w:val="24"/>
          <w:lang w:eastAsia="ru-RU"/>
        </w:rPr>
        <w:t>т.ч</w:t>
      </w:r>
      <w:proofErr w:type="spellEnd"/>
      <w:r w:rsidRPr="00D547D5">
        <w:rPr>
          <w:rFonts w:ascii="Times New Roman" w:eastAsia="Times New Roman" w:hAnsi="Times New Roman"/>
          <w:color w:val="000000"/>
          <w:sz w:val="24"/>
          <w:szCs w:val="24"/>
          <w:lang w:eastAsia="ru-RU"/>
        </w:rPr>
        <w:t>.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w:t>
      </w:r>
      <w:proofErr w:type="spellStart"/>
      <w:r w:rsidRPr="00D547D5">
        <w:rPr>
          <w:rFonts w:ascii="Times New Roman" w:eastAsia="Times New Roman" w:hAnsi="Times New Roman"/>
          <w:color w:val="000000"/>
          <w:sz w:val="24"/>
          <w:szCs w:val="24"/>
          <w:lang w:eastAsia="ru-RU"/>
        </w:rPr>
        <w:t>дневный</w:t>
      </w:r>
      <w:proofErr w:type="spellEnd"/>
      <w:r w:rsidRPr="00D547D5">
        <w:rPr>
          <w:rFonts w:ascii="Times New Roman" w:eastAsia="Times New Roman" w:hAnsi="Times New Roman"/>
          <w:color w:val="000000"/>
          <w:sz w:val="24"/>
          <w:szCs w:val="24"/>
          <w:lang w:eastAsia="ru-RU"/>
        </w:rPr>
        <w:t xml:space="preserve">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lastRenderedPageBreak/>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w:t>
      </w:r>
      <w:r w:rsidRPr="00D547D5">
        <w:rPr>
          <w:rFonts w:ascii="Times New Roman" w:eastAsia="Times New Roman" w:hAnsi="Times New Roman"/>
          <w:color w:val="000000"/>
          <w:sz w:val="24"/>
          <w:szCs w:val="24"/>
          <w:lang w:eastAsia="ru-RU"/>
        </w:rPr>
        <w:lastRenderedPageBreak/>
        <w:t>Цены Договора, заключенного Подрядчиком с субподрядчиками (</w:t>
      </w:r>
      <w:proofErr w:type="spellStart"/>
      <w:r w:rsidRPr="00D547D5">
        <w:rPr>
          <w:rFonts w:ascii="Times New Roman" w:eastAsia="Times New Roman" w:hAnsi="Times New Roman"/>
          <w:color w:val="000000"/>
          <w:sz w:val="24"/>
          <w:szCs w:val="24"/>
          <w:lang w:eastAsia="ru-RU"/>
        </w:rPr>
        <w:t>субисполнителями</w:t>
      </w:r>
      <w:proofErr w:type="spellEnd"/>
      <w:r w:rsidRPr="00D547D5">
        <w:rPr>
          <w:rFonts w:ascii="Times New Roman" w:eastAsia="Times New Roman" w:hAnsi="Times New Roman"/>
          <w:color w:val="000000"/>
          <w:sz w:val="24"/>
          <w:szCs w:val="24"/>
          <w:lang w:eastAsia="ru-RU"/>
        </w:rPr>
        <w:t>).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w:t>
      </w:r>
      <w:r w:rsidRPr="00D547D5">
        <w:rPr>
          <w:rFonts w:ascii="Times New Roman" w:hAnsi="Times New Roman" w:cs="Times New Roman"/>
          <w:sz w:val="24"/>
          <w:szCs w:val="24"/>
        </w:rPr>
        <w:lastRenderedPageBreak/>
        <w:t xml:space="preserve">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w:t>
      </w:r>
      <w:r w:rsidRPr="00D547D5">
        <w:rPr>
          <w:rFonts w:ascii="Times New Roman" w:eastAsia="Times New Roman" w:hAnsi="Times New Roman"/>
          <w:color w:val="000000"/>
          <w:sz w:val="24"/>
          <w:szCs w:val="24"/>
          <w:lang w:eastAsia="ru-RU"/>
        </w:rPr>
        <w:lastRenderedPageBreak/>
        <w:t xml:space="preserve">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19.1. Фактический адрес Заказчика: 299053, г. Севастополь, </w:t>
      </w:r>
      <w:proofErr w:type="spellStart"/>
      <w:r w:rsidRPr="00D547D5">
        <w:rPr>
          <w:rFonts w:ascii="Times New Roman" w:eastAsia="Times New Roman" w:hAnsi="Times New Roman"/>
          <w:color w:val="000000"/>
          <w:sz w:val="24"/>
          <w:szCs w:val="24"/>
          <w:lang w:eastAsia="ru-RU"/>
        </w:rPr>
        <w:t>Фиолентовское</w:t>
      </w:r>
      <w:proofErr w:type="spellEnd"/>
      <w:r w:rsidRPr="00D547D5">
        <w:rPr>
          <w:rFonts w:ascii="Times New Roman" w:eastAsia="Times New Roman" w:hAnsi="Times New Roman"/>
          <w:color w:val="000000"/>
          <w:sz w:val="24"/>
          <w:szCs w:val="24"/>
          <w:lang w:eastAsia="ru-RU"/>
        </w:rPr>
        <w:t xml:space="preserve">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4027" w:type="dxa"/>
        <w:tblInd w:w="-339" w:type="dxa"/>
        <w:tblCellMar>
          <w:top w:w="55" w:type="dxa"/>
          <w:left w:w="55" w:type="dxa"/>
          <w:bottom w:w="55" w:type="dxa"/>
          <w:right w:w="55" w:type="dxa"/>
        </w:tblCellMar>
        <w:tblLook w:val="04A0" w:firstRow="1" w:lastRow="0" w:firstColumn="1" w:lastColumn="0" w:noHBand="0" w:noVBand="1"/>
      </w:tblPr>
      <w:tblGrid>
        <w:gridCol w:w="5296"/>
        <w:gridCol w:w="8731"/>
      </w:tblGrid>
      <w:tr w:rsidR="00AD5BA7" w:rsidRPr="00D547D5" w:rsidTr="00AD5BA7">
        <w:trPr>
          <w:trHeight w:val="5711"/>
        </w:trPr>
        <w:tc>
          <w:tcPr>
            <w:tcW w:w="529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proofErr w:type="spellStart"/>
            <w:r w:rsidR="001633AC">
              <w:rPr>
                <w:rFonts w:ascii="Times New Roman" w:hAnsi="Times New Roman"/>
                <w:sz w:val="24"/>
                <w:szCs w:val="24"/>
              </w:rPr>
              <w:t>Фиолентовское</w:t>
            </w:r>
            <w:proofErr w:type="spellEnd"/>
            <w:r w:rsidR="001633AC">
              <w:rPr>
                <w:rFonts w:ascii="Times New Roman" w:hAnsi="Times New Roman"/>
                <w:sz w:val="24"/>
                <w:szCs w:val="24"/>
              </w:rPr>
              <w:t xml:space="preserve">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proofErr w:type="spellStart"/>
            <w:r w:rsidRPr="00D547D5">
              <w:rPr>
                <w:rFonts w:ascii="Times New Roman" w:hAnsi="Times New Roman"/>
                <w:sz w:val="24"/>
                <w:szCs w:val="24"/>
              </w:rPr>
              <w:t>кор</w:t>
            </w:r>
            <w:proofErr w:type="spellEnd"/>
            <w:r w:rsidRPr="00D547D5">
              <w:rPr>
                <w:rFonts w:ascii="Times New Roman" w:hAnsi="Times New Roman"/>
                <w:sz w:val="24"/>
                <w:szCs w:val="24"/>
              </w:rPr>
              <w:t>./счет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8731"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9269A4" w:rsidP="009269A4">
            <w:pPr>
              <w:spacing w:after="0" w:line="240" w:lineRule="auto"/>
              <w:rPr>
                <w:rFonts w:ascii="Times New Roman" w:hAnsi="Times New Roman"/>
                <w:color w:val="FF0000"/>
                <w:sz w:val="24"/>
                <w:szCs w:val="24"/>
              </w:rPr>
            </w:pPr>
            <w:proofErr w:type="spellStart"/>
            <w:r w:rsidRPr="00D547D5">
              <w:rPr>
                <w:rFonts w:ascii="Times New Roman" w:hAnsi="Times New Roman"/>
                <w:color w:val="FF0000"/>
                <w:sz w:val="24"/>
                <w:szCs w:val="24"/>
              </w:rPr>
              <w:t>кор</w:t>
            </w:r>
            <w:proofErr w:type="spellEnd"/>
            <w:r w:rsidRPr="00D547D5">
              <w:rPr>
                <w:rFonts w:ascii="Times New Roman" w:hAnsi="Times New Roman"/>
                <w:color w:val="FF0000"/>
                <w:sz w:val="24"/>
                <w:szCs w:val="24"/>
              </w:rPr>
              <w:t>/счет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8D3B75" w:rsidRPr="00D547D5" w:rsidRDefault="008D3B75" w:rsidP="008D3B75">
      <w:pPr>
        <w:rPr>
          <w:sz w:val="24"/>
          <w:szCs w:val="24"/>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8D3B75" w:rsidRPr="00D547D5" w:rsidTr="00943AAA">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11660"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053374" w:rsidRPr="00D547D5" w:rsidRDefault="00053374" w:rsidP="008D3B75">
      <w:pPr>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r w:rsidRPr="00D547D5">
        <w:rPr>
          <w:rFonts w:ascii="Times New Roman" w:hAnsi="Times New Roman"/>
          <w:b/>
          <w:sz w:val="24"/>
          <w:szCs w:val="24"/>
        </w:rPr>
        <w:br w:type="page"/>
      </w:r>
    </w:p>
    <w:p w:rsidR="009C4485" w:rsidRPr="00D547D5" w:rsidRDefault="009C4485">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lang w:val="ru-RU"/>
        </w:rPr>
      </w:pPr>
      <w:r w:rsidRPr="00D547D5">
        <w:rPr>
          <w:rFonts w:ascii="Times New Roman" w:hAnsi="Times New Roman"/>
          <w:b/>
          <w:sz w:val="24"/>
          <w:szCs w:val="24"/>
          <w:lang w:val="ru-RU"/>
        </w:rPr>
        <w:t xml:space="preserve">на </w:t>
      </w:r>
      <w:r w:rsidRPr="00D547D5">
        <w:rPr>
          <w:rFonts w:ascii="Times New Roman" w:hAnsi="Times New Roman"/>
          <w:b/>
          <w:sz w:val="24"/>
          <w:szCs w:val="24"/>
        </w:rPr>
        <w:t>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w:t>
      </w:r>
      <w:r w:rsidR="007E43BA" w:rsidRPr="00D547D5">
        <w:rPr>
          <w:rFonts w:ascii="Times New Roman" w:hAnsi="Times New Roman"/>
          <w:b/>
          <w:sz w:val="24"/>
          <w:szCs w:val="24"/>
          <w:lang w:val="ru-RU"/>
        </w:rPr>
        <w:t xml:space="preserve">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7E43BA" w:rsidRPr="00D547D5" w:rsidRDefault="007E43BA" w:rsidP="007E43BA">
      <w:pPr>
        <w:spacing w:after="0" w:line="240" w:lineRule="auto"/>
        <w:ind w:firstLine="709"/>
        <w:jc w:val="both"/>
        <w:rPr>
          <w:rFonts w:ascii="Times New Roman" w:hAnsi="Times New Roman"/>
          <w:b/>
          <w:sz w:val="24"/>
          <w:szCs w:val="24"/>
        </w:rPr>
      </w:pPr>
      <w:r w:rsidRPr="00D547D5">
        <w:rPr>
          <w:rFonts w:ascii="Times New Roman" w:hAnsi="Times New Roman"/>
          <w:b/>
          <w:sz w:val="24"/>
          <w:szCs w:val="24"/>
        </w:rPr>
        <w:t>2. Предмет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sidRPr="00D547D5">
        <w:rPr>
          <w:rFonts w:ascii="Times New Roman" w:hAnsi="Times New Roman"/>
          <w:sz w:val="24"/>
          <w:szCs w:val="24"/>
        </w:rPr>
        <w:t xml:space="preserve"> (капитальный ремонт крыш), по адресам Объектов согласно таблицы.</w:t>
      </w:r>
    </w:p>
    <w:p w:rsidR="007E43BA" w:rsidRPr="00D547D5" w:rsidRDefault="007E43BA" w:rsidP="007E43BA">
      <w:pPr>
        <w:spacing w:after="0" w:line="240" w:lineRule="auto"/>
        <w:ind w:firstLine="709"/>
        <w:jc w:val="both"/>
        <w:rPr>
          <w:rFonts w:ascii="Times New Roman" w:hAnsi="Times New Roman"/>
          <w:sz w:val="24"/>
          <w:szCs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2665"/>
        <w:gridCol w:w="1423"/>
        <w:gridCol w:w="1423"/>
      </w:tblGrid>
      <w:tr w:rsidR="007E43BA" w:rsidRPr="00D547D5" w:rsidTr="009F4995">
        <w:trPr>
          <w:trHeight w:val="844"/>
          <w:jc w:val="center"/>
        </w:trPr>
        <w:tc>
          <w:tcPr>
            <w:tcW w:w="631"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 лота</w:t>
            </w:r>
          </w:p>
        </w:tc>
        <w:tc>
          <w:tcPr>
            <w:tcW w:w="751"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 МКД в лоте</w:t>
            </w:r>
          </w:p>
        </w:tc>
        <w:tc>
          <w:tcPr>
            <w:tcW w:w="1618" w:type="dxa"/>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объем работ</w:t>
            </w:r>
          </w:p>
        </w:tc>
        <w:tc>
          <w:tcPr>
            <w:tcW w:w="2665"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Адрес МКД</w:t>
            </w:r>
          </w:p>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(Объект)</w:t>
            </w:r>
          </w:p>
        </w:tc>
        <w:tc>
          <w:tcPr>
            <w:tcW w:w="1423"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Тип кровли</w:t>
            </w:r>
          </w:p>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423" w:type="dxa"/>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площадь кровли,</w:t>
            </w:r>
          </w:p>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кв. м</w:t>
            </w:r>
          </w:p>
        </w:tc>
      </w:tr>
      <w:tr w:rsidR="007E43BA" w:rsidRPr="00D547D5" w:rsidTr="009F4995">
        <w:trPr>
          <w:trHeight w:val="315"/>
          <w:jc w:val="center"/>
        </w:trPr>
        <w:tc>
          <w:tcPr>
            <w:tcW w:w="63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1</w:t>
            </w: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2</w:t>
            </w:r>
          </w:p>
        </w:tc>
        <w:tc>
          <w:tcPr>
            <w:tcW w:w="1618" w:type="dxa"/>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3</w:t>
            </w:r>
          </w:p>
        </w:tc>
        <w:tc>
          <w:tcPr>
            <w:tcW w:w="2665"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4</w:t>
            </w:r>
          </w:p>
        </w:tc>
        <w:tc>
          <w:tcPr>
            <w:tcW w:w="1423"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5</w:t>
            </w:r>
          </w:p>
        </w:tc>
        <w:tc>
          <w:tcPr>
            <w:tcW w:w="1423" w:type="dxa"/>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6</w:t>
            </w:r>
          </w:p>
        </w:tc>
      </w:tr>
      <w:tr w:rsidR="007E43BA" w:rsidRPr="00D547D5" w:rsidTr="009F4995">
        <w:trPr>
          <w:trHeight w:val="315"/>
          <w:jc w:val="center"/>
        </w:trPr>
        <w:tc>
          <w:tcPr>
            <w:tcW w:w="631" w:type="dxa"/>
            <w:vMerge w:val="restart"/>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val="restart"/>
            <w:vAlign w:val="center"/>
          </w:tcPr>
          <w:p w:rsidR="007E43BA" w:rsidRPr="00D547D5" w:rsidRDefault="007E43BA" w:rsidP="009F4995">
            <w:pPr>
              <w:spacing w:after="0"/>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согласно Дефектному акту</w:t>
            </w:r>
          </w:p>
        </w:tc>
        <w:tc>
          <w:tcPr>
            <w:tcW w:w="2665" w:type="dxa"/>
            <w:shd w:val="clear" w:color="auto" w:fill="auto"/>
            <w:vAlign w:val="center"/>
          </w:tcPr>
          <w:p w:rsidR="007E43BA" w:rsidRPr="00D547D5" w:rsidRDefault="007E43BA" w:rsidP="009F4995">
            <w:pPr>
              <w:spacing w:after="0"/>
              <w:rPr>
                <w:rFonts w:ascii="Times New Roman" w:eastAsia="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val="restart"/>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val="restart"/>
            <w:vAlign w:val="center"/>
          </w:tcPr>
          <w:p w:rsidR="007E43BA" w:rsidRPr="00D547D5" w:rsidRDefault="007E43BA" w:rsidP="009F4995">
            <w:pPr>
              <w:spacing w:after="0"/>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согласно Дефектному акту</w:t>
            </w: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bl>
    <w:p w:rsidR="007E43BA" w:rsidRPr="00D547D5" w:rsidRDefault="007E43BA" w:rsidP="007E43BA">
      <w:pPr>
        <w:spacing w:after="0" w:line="240" w:lineRule="auto"/>
        <w:rPr>
          <w:rFonts w:ascii="Times New Roman" w:hAnsi="Times New Roman"/>
          <w:b/>
          <w:sz w:val="24"/>
          <w:szCs w:val="24"/>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3. Характеристика объекта:</w:t>
      </w:r>
    </w:p>
    <w:p w:rsidR="007E43BA" w:rsidRPr="00D547D5" w:rsidRDefault="007E43BA" w:rsidP="007E43BA">
      <w:pPr>
        <w:spacing w:after="0" w:line="240" w:lineRule="auto"/>
        <w:ind w:firstLine="709"/>
        <w:jc w:val="both"/>
        <w:rPr>
          <w:rFonts w:ascii="Times New Roman" w:hAnsi="Times New Roman"/>
          <w:spacing w:val="-10"/>
          <w:sz w:val="24"/>
          <w:szCs w:val="24"/>
        </w:rPr>
      </w:pPr>
      <w:r w:rsidRPr="00D547D5">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крыш, производимого с совместно с представителем Заказчика.</w:t>
      </w:r>
    </w:p>
    <w:p w:rsidR="007E43BA" w:rsidRPr="00D547D5" w:rsidRDefault="007E43BA" w:rsidP="007E43BA">
      <w:pPr>
        <w:spacing w:after="0" w:line="240" w:lineRule="auto"/>
        <w:ind w:firstLine="709"/>
        <w:rPr>
          <w:rFonts w:ascii="Times New Roman" w:hAnsi="Times New Roman"/>
          <w:b/>
          <w:sz w:val="24"/>
          <w:szCs w:val="24"/>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4. Общие требования:</w:t>
      </w:r>
    </w:p>
    <w:p w:rsidR="007968ED" w:rsidRPr="00D547D5" w:rsidRDefault="007968ED" w:rsidP="007968ED">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Снятие кровельного покрытия производить только с согласия заказчика, и при наличии у подрядчика материалов для закрытия вскрытого участка подтверждённого товарно-транспортными накладными.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Все согласования производить в письменном виде. Оформлять согласования необходимо в трех экзем</w:t>
      </w:r>
      <w:r w:rsidR="007968ED" w:rsidRPr="00D547D5">
        <w:rPr>
          <w:rFonts w:ascii="Times New Roman" w:hAnsi="Times New Roman"/>
          <w:sz w:val="24"/>
          <w:szCs w:val="24"/>
        </w:rPr>
        <w:t xml:space="preserve">плярах. По одному для </w:t>
      </w:r>
      <w:r w:rsidR="00C629C9" w:rsidRPr="00D547D5">
        <w:rPr>
          <w:rFonts w:ascii="Times New Roman" w:hAnsi="Times New Roman"/>
          <w:sz w:val="24"/>
          <w:szCs w:val="24"/>
        </w:rPr>
        <w:t xml:space="preserve">Подрядчика, Заказчика и </w:t>
      </w:r>
      <w:r w:rsidRPr="00D547D5">
        <w:rPr>
          <w:rFonts w:ascii="Times New Roman" w:hAnsi="Times New Roman"/>
          <w:sz w:val="24"/>
          <w:szCs w:val="24"/>
        </w:rPr>
        <w:t>лица, осуществляющ</w:t>
      </w:r>
      <w:r w:rsidR="007968ED" w:rsidRPr="00D547D5">
        <w:rPr>
          <w:rFonts w:ascii="Times New Roman" w:hAnsi="Times New Roman"/>
          <w:sz w:val="24"/>
          <w:szCs w:val="24"/>
        </w:rPr>
        <w:t>его</w:t>
      </w:r>
      <w:r w:rsidRPr="00D547D5">
        <w:rPr>
          <w:rFonts w:ascii="Times New Roman" w:hAnsi="Times New Roman"/>
          <w:sz w:val="24"/>
          <w:szCs w:val="24"/>
        </w:rPr>
        <w:t xml:space="preserve"> уп</w:t>
      </w:r>
      <w:r w:rsidR="00C629C9" w:rsidRPr="00D547D5">
        <w:rPr>
          <w:rFonts w:ascii="Times New Roman" w:hAnsi="Times New Roman"/>
          <w:sz w:val="24"/>
          <w:szCs w:val="24"/>
        </w:rPr>
        <w:t>равление многоквартирным домом.</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b/>
          <w:sz w:val="24"/>
          <w:szCs w:val="24"/>
        </w:rPr>
        <w:t>5. Требования к выполнению работ:</w:t>
      </w:r>
    </w:p>
    <w:p w:rsidR="007E43BA" w:rsidRPr="00D547D5" w:rsidRDefault="007E43BA" w:rsidP="007E43BA">
      <w:pPr>
        <w:spacing w:after="0" w:line="240" w:lineRule="auto"/>
        <w:ind w:firstLine="709"/>
        <w:jc w:val="both"/>
        <w:rPr>
          <w:rFonts w:ascii="Times New Roman" w:hAnsi="Times New Roman"/>
          <w:color w:val="000000"/>
          <w:sz w:val="24"/>
          <w:szCs w:val="24"/>
        </w:rPr>
      </w:pPr>
      <w:r w:rsidRPr="00D547D5">
        <w:rPr>
          <w:rFonts w:ascii="Times New Roman" w:hAnsi="Times New Roman"/>
          <w:b/>
          <w:color w:val="000000"/>
          <w:sz w:val="24"/>
          <w:szCs w:val="24"/>
        </w:rPr>
        <w:t>При заключении договора Подрядчик предоставляет Заказчику</w:t>
      </w:r>
      <w:r w:rsidRPr="00D547D5">
        <w:rPr>
          <w:rFonts w:ascii="Times New Roman" w:hAnsi="Times New Roman"/>
          <w:color w:val="000000"/>
          <w:sz w:val="24"/>
          <w:szCs w:val="24"/>
        </w:rPr>
        <w:t>:</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7E43BA" w:rsidRPr="00D547D5" w:rsidRDefault="007E43BA" w:rsidP="007E43BA">
      <w:pPr>
        <w:spacing w:after="0" w:line="240" w:lineRule="auto"/>
        <w:ind w:firstLine="709"/>
        <w:jc w:val="both"/>
        <w:rPr>
          <w:rFonts w:ascii="Times New Roman" w:hAnsi="Times New Roman"/>
          <w:b/>
          <w:color w:val="000000"/>
          <w:sz w:val="24"/>
          <w:szCs w:val="24"/>
        </w:rPr>
      </w:pPr>
      <w:r w:rsidRPr="00D547D5">
        <w:rPr>
          <w:rFonts w:ascii="Times New Roman" w:hAnsi="Times New Roman"/>
          <w:b/>
          <w:color w:val="000000"/>
          <w:sz w:val="24"/>
          <w:szCs w:val="24"/>
        </w:rPr>
        <w:t>Исполнительная документация, предоставляемая подрядчиком:</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проект производства работ (ППР);</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технические условия, полученные подрядчиком у ресурсной организации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lastRenderedPageBreak/>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 гидростатического или манометрического испытания на герметичность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фото фиксацию в установленной заказчиком форме;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копию договора на вывоз отходов со специализированной организацией;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акты освидетельствования скрытых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общий журнал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журнал антикоррозионных работ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Подрядчик </w:t>
      </w:r>
      <w:r w:rsidRPr="00D547D5">
        <w:rPr>
          <w:rFonts w:ascii="Times New Roman" w:hAnsi="Times New Roman"/>
          <w:color w:val="000000"/>
          <w:sz w:val="24"/>
          <w:szCs w:val="24"/>
        </w:rPr>
        <w:t xml:space="preserve">обязан </w:t>
      </w:r>
      <w:r w:rsidRPr="00D547D5">
        <w:rPr>
          <w:rFonts w:ascii="Times New Roman" w:hAnsi="Times New Roman"/>
          <w:sz w:val="24"/>
          <w:szCs w:val="24"/>
        </w:rPr>
        <w:t xml:space="preserve">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 </w:t>
      </w:r>
    </w:p>
    <w:p w:rsidR="007E43BA" w:rsidRPr="00D547D5" w:rsidRDefault="007E43BA" w:rsidP="007E43BA">
      <w:pPr>
        <w:tabs>
          <w:tab w:val="left" w:pos="0"/>
          <w:tab w:val="left" w:pos="993"/>
        </w:tabs>
        <w:spacing w:after="0" w:line="240" w:lineRule="auto"/>
        <w:ind w:firstLine="709"/>
        <w:jc w:val="both"/>
        <w:rPr>
          <w:rFonts w:ascii="Tam" w:hAnsi="Tam"/>
          <w:sz w:val="24"/>
          <w:szCs w:val="24"/>
        </w:rPr>
      </w:pPr>
      <w:r w:rsidRPr="00D547D5">
        <w:rPr>
          <w:rFonts w:ascii="Tam" w:hAnsi="Tam"/>
          <w:sz w:val="24"/>
          <w:szCs w:val="24"/>
        </w:rPr>
        <w:t xml:space="preserve">Вывоз строительного мусора производится Исполнителем в соответствии с требованиями </w:t>
      </w:r>
      <w:proofErr w:type="spellStart"/>
      <w:r w:rsidRPr="00D547D5">
        <w:rPr>
          <w:rFonts w:ascii="Tam" w:hAnsi="Tam"/>
          <w:sz w:val="24"/>
          <w:szCs w:val="24"/>
        </w:rPr>
        <w:t>СаНПиН</w:t>
      </w:r>
      <w:proofErr w:type="spellEnd"/>
      <w:r w:rsidRPr="00D547D5">
        <w:rPr>
          <w:rFonts w:ascii="Tam" w:hAnsi="Tam"/>
          <w:sz w:val="24"/>
          <w:szCs w:val="24"/>
        </w:rPr>
        <w:t xml:space="preserve"> и других нормативных документов по согласованию с Заказчиком. Погрузочные разгрузочные работы производятся силами Исполнителя.</w:t>
      </w:r>
    </w:p>
    <w:p w:rsidR="007E43BA" w:rsidRPr="00D547D5" w:rsidRDefault="007E43BA" w:rsidP="007E43BA">
      <w:pPr>
        <w:spacing w:after="0" w:line="240" w:lineRule="auto"/>
        <w:ind w:firstLine="709"/>
        <w:jc w:val="both"/>
        <w:rPr>
          <w:rFonts w:ascii="Tam" w:hAnsi="Tam" w:cs="Calibri"/>
          <w:b/>
          <w:bCs/>
          <w:color w:val="000000"/>
          <w:sz w:val="24"/>
          <w:szCs w:val="24"/>
        </w:rPr>
      </w:pP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7E43BA" w:rsidRPr="00D547D5" w:rsidRDefault="007E43BA" w:rsidP="007E43BA">
      <w:pPr>
        <w:widowControl w:val="0"/>
        <w:spacing w:after="0" w:line="240" w:lineRule="auto"/>
        <w:ind w:firstLine="709"/>
        <w:jc w:val="both"/>
        <w:rPr>
          <w:rFonts w:ascii="Tam" w:hAnsi="Tam"/>
          <w:color w:val="000000"/>
          <w:sz w:val="24"/>
          <w:szCs w:val="24"/>
        </w:rPr>
      </w:pPr>
      <w:r w:rsidRPr="00D547D5">
        <w:rPr>
          <w:rFonts w:ascii="Tam" w:hAnsi="Tam"/>
          <w:sz w:val="24"/>
          <w:szCs w:val="24"/>
          <w:lang w:eastAsia="ru-RU"/>
        </w:rPr>
        <w:t>Оборудование и комплектующие должны</w:t>
      </w:r>
      <w:r w:rsidRPr="00D547D5">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7E43BA" w:rsidRPr="00D547D5" w:rsidRDefault="007E43BA" w:rsidP="007E43BA">
      <w:pPr>
        <w:spacing w:after="0" w:line="240" w:lineRule="auto"/>
        <w:ind w:firstLine="426"/>
        <w:jc w:val="both"/>
        <w:rPr>
          <w:rFonts w:ascii="Tam" w:hAnsi="Tam"/>
          <w:sz w:val="24"/>
          <w:szCs w:val="24"/>
        </w:rPr>
      </w:pPr>
      <w:r w:rsidRPr="00D547D5">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7E43BA" w:rsidRPr="00D547D5" w:rsidRDefault="007E43BA" w:rsidP="007E43BA">
      <w:pPr>
        <w:spacing w:after="0" w:line="240" w:lineRule="auto"/>
        <w:ind w:firstLine="426"/>
        <w:jc w:val="both"/>
        <w:rPr>
          <w:rFonts w:ascii="Tam" w:hAnsi="Tam"/>
          <w:sz w:val="24"/>
          <w:szCs w:val="24"/>
        </w:rPr>
      </w:pPr>
      <w:r w:rsidRPr="00D547D5">
        <w:rPr>
          <w:rFonts w:ascii="Tam" w:hAnsi="Tam"/>
          <w:sz w:val="24"/>
          <w:szCs w:val="24"/>
        </w:rPr>
        <w:t>СП 60.13330.2012 – «Отопление, вентиляция и кондиционирование» (Актуализированная версия СНиП 41-01-2003)</w:t>
      </w:r>
    </w:p>
    <w:p w:rsidR="007E43BA" w:rsidRPr="00D547D5" w:rsidRDefault="007E43BA" w:rsidP="007E43BA">
      <w:pPr>
        <w:spacing w:after="0" w:line="240" w:lineRule="auto"/>
        <w:jc w:val="both"/>
        <w:rPr>
          <w:rFonts w:ascii="Tam" w:hAnsi="Tam"/>
          <w:sz w:val="24"/>
          <w:szCs w:val="24"/>
        </w:rPr>
      </w:pPr>
      <w:r w:rsidRPr="00D547D5">
        <w:rPr>
          <w:rFonts w:ascii="Tam" w:hAnsi="Tam"/>
          <w:sz w:val="24"/>
          <w:szCs w:val="24"/>
        </w:rPr>
        <w:t xml:space="preserve">       СНиП 3.04.01-87- «</w:t>
      </w:r>
      <w:r w:rsidRPr="00D547D5">
        <w:rPr>
          <w:rFonts w:ascii="Times New Roman" w:hAnsi="Times New Roman"/>
          <w:bCs/>
          <w:color w:val="000000"/>
          <w:sz w:val="24"/>
          <w:szCs w:val="24"/>
          <w:shd w:val="clear" w:color="auto" w:fill="FFFFFF"/>
        </w:rPr>
        <w:t>Изоляционные и отделочные покрытия</w:t>
      </w:r>
      <w:r w:rsidRPr="00D547D5">
        <w:rPr>
          <w:rFonts w:ascii="Arial" w:hAnsi="Arial" w:cs="Arial"/>
          <w:b/>
          <w:bCs/>
          <w:color w:val="000000"/>
          <w:shd w:val="clear" w:color="auto" w:fill="FFFFFF"/>
        </w:rPr>
        <w:t>»</w:t>
      </w:r>
    </w:p>
    <w:p w:rsidR="007E43BA" w:rsidRPr="00D547D5" w:rsidRDefault="007E43BA" w:rsidP="007E43BA">
      <w:pPr>
        <w:spacing w:after="0" w:line="240" w:lineRule="auto"/>
        <w:jc w:val="both"/>
        <w:rPr>
          <w:b/>
        </w:rPr>
      </w:pPr>
      <w:bookmarkStart w:id="1" w:name="BITSoft"/>
      <w:bookmarkEnd w:id="1"/>
      <w:r w:rsidRPr="00D547D5">
        <w:rPr>
          <w:rFonts w:ascii="Times New Roman" w:hAnsi="Times New Roman"/>
          <w:sz w:val="24"/>
          <w:szCs w:val="24"/>
        </w:rPr>
        <w:t xml:space="preserve">       СНиП 21-01-97</w:t>
      </w:r>
      <w:r w:rsidRPr="00D547D5">
        <w:rPr>
          <w:rFonts w:ascii="Tam" w:hAnsi="Tam"/>
          <w:sz w:val="24"/>
          <w:szCs w:val="24"/>
        </w:rPr>
        <w:t xml:space="preserve"> – «</w:t>
      </w:r>
      <w:r w:rsidRPr="00D547D5">
        <w:rPr>
          <w:rFonts w:ascii="Times New Roman" w:hAnsi="Times New Roman"/>
          <w:sz w:val="24"/>
          <w:szCs w:val="24"/>
        </w:rPr>
        <w:t>Пожарная безопасность зданий и сооружений</w:t>
      </w:r>
      <w:r w:rsidRPr="00D547D5">
        <w:rPr>
          <w:b/>
        </w:rPr>
        <w:t>»</w:t>
      </w:r>
      <w:r w:rsidRPr="00D547D5">
        <w:rPr>
          <w:rFonts w:ascii="Tam" w:hAnsi="Tam" w:cs="Calibri"/>
          <w:color w:val="000000"/>
          <w:sz w:val="24"/>
          <w:szCs w:val="24"/>
        </w:rPr>
        <w:t>;</w:t>
      </w:r>
    </w:p>
    <w:p w:rsidR="007E43BA" w:rsidRPr="00D547D5" w:rsidRDefault="007E43BA" w:rsidP="007E43BA">
      <w:pPr>
        <w:spacing w:after="0"/>
        <w:jc w:val="both"/>
        <w:rPr>
          <w:b/>
        </w:rPr>
      </w:pPr>
      <w:r w:rsidRPr="00D547D5">
        <w:rPr>
          <w:rFonts w:ascii="Tam" w:hAnsi="Tam" w:cs="Calibri"/>
          <w:color w:val="000000"/>
          <w:sz w:val="24"/>
          <w:szCs w:val="24"/>
        </w:rPr>
        <w:t xml:space="preserve">       СНиП 12-03-2001 – «Безопасность труда в строительстве Часть 1. Общие требования»;</w:t>
      </w:r>
    </w:p>
    <w:p w:rsidR="007E43BA" w:rsidRPr="00D547D5" w:rsidRDefault="007E43BA" w:rsidP="007E43BA">
      <w:pPr>
        <w:spacing w:after="0" w:line="240" w:lineRule="auto"/>
        <w:rPr>
          <w:rFonts w:ascii="Tam" w:hAnsi="Tam" w:cs="Calibri"/>
          <w:color w:val="000000"/>
          <w:sz w:val="24"/>
          <w:szCs w:val="24"/>
        </w:rPr>
      </w:pPr>
      <w:r w:rsidRPr="00D547D5">
        <w:rPr>
          <w:rFonts w:ascii="Tam" w:hAnsi="Tam" w:cs="Calibri"/>
          <w:color w:val="000000"/>
          <w:sz w:val="24"/>
          <w:szCs w:val="24"/>
        </w:rPr>
        <w:t xml:space="preserve">       </w:t>
      </w:r>
      <w:proofErr w:type="spellStart"/>
      <w:r w:rsidRPr="00D547D5">
        <w:rPr>
          <w:rFonts w:ascii="Tam" w:hAnsi="Tam" w:cs="Calibri"/>
          <w:color w:val="000000"/>
          <w:sz w:val="24"/>
          <w:szCs w:val="24"/>
        </w:rPr>
        <w:t>СПиП</w:t>
      </w:r>
      <w:proofErr w:type="spellEnd"/>
      <w:r w:rsidRPr="00D547D5">
        <w:rPr>
          <w:rFonts w:ascii="Tam" w:hAnsi="Tam" w:cs="Calibri"/>
          <w:color w:val="000000"/>
          <w:sz w:val="24"/>
          <w:szCs w:val="24"/>
        </w:rPr>
        <w:t xml:space="preserve"> 12-03-2001и 2002 – «Безопасность труда в строительстве»;</w:t>
      </w:r>
    </w:p>
    <w:p w:rsidR="007E43BA" w:rsidRPr="00D547D5" w:rsidRDefault="007E43BA" w:rsidP="007E43BA">
      <w:pPr>
        <w:spacing w:after="0" w:line="240" w:lineRule="auto"/>
        <w:rPr>
          <w:rFonts w:ascii="Tam" w:hAnsi="Tam" w:cs="Calibri"/>
          <w:color w:val="000000"/>
          <w:sz w:val="24"/>
          <w:szCs w:val="24"/>
        </w:rPr>
      </w:pPr>
      <w:r w:rsidRPr="00D547D5">
        <w:rPr>
          <w:rFonts w:ascii="Tam" w:hAnsi="Tam" w:cs="Calibri"/>
          <w:color w:val="000000"/>
          <w:sz w:val="24"/>
          <w:szCs w:val="24"/>
        </w:rPr>
        <w:t xml:space="preserve">        ГОСТ 12.10004-91 – «Пожарная безопасность. Общие требования»; </w:t>
      </w:r>
    </w:p>
    <w:p w:rsidR="007E43BA" w:rsidRPr="00D547D5" w:rsidRDefault="007E43BA" w:rsidP="007E43BA">
      <w:pPr>
        <w:spacing w:after="0" w:line="240" w:lineRule="auto"/>
        <w:ind w:firstLine="426"/>
        <w:jc w:val="both"/>
        <w:rPr>
          <w:rFonts w:ascii="Tam" w:hAnsi="Tam" w:cs="Calibri"/>
          <w:color w:val="000000"/>
          <w:sz w:val="24"/>
          <w:szCs w:val="24"/>
        </w:rPr>
      </w:pPr>
      <w:r w:rsidRPr="00D547D5">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D547D5">
        <w:rPr>
          <w:rFonts w:ascii="Tam" w:hAnsi="Tam"/>
        </w:rPr>
        <w:t xml:space="preserve"> </w:t>
      </w:r>
    </w:p>
    <w:p w:rsidR="007E43BA" w:rsidRPr="00D547D5" w:rsidRDefault="007E43BA" w:rsidP="007E43BA">
      <w:pPr>
        <w:pStyle w:val="af"/>
        <w:ind w:firstLine="709"/>
        <w:jc w:val="both"/>
        <w:rPr>
          <w:rFonts w:ascii="Tam" w:hAnsi="Tam"/>
          <w:sz w:val="24"/>
          <w:szCs w:val="24"/>
        </w:rPr>
      </w:pPr>
      <w:r w:rsidRPr="00D547D5">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D547D5">
        <w:rPr>
          <w:rFonts w:ascii="Tam" w:hAnsi="Tam"/>
          <w:sz w:val="24"/>
          <w:szCs w:val="24"/>
        </w:rPr>
        <w:t xml:space="preserve">в соответствии с действующими нормами и правилами.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к безопасности выполнения работ (оказания услуг) и безопасности результатов работ (услуг): </w:t>
      </w:r>
      <w:r w:rsidRPr="00D547D5">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7E43BA" w:rsidRPr="00D547D5" w:rsidRDefault="007E43BA" w:rsidP="007E43BA">
      <w:pPr>
        <w:pStyle w:val="Default"/>
        <w:ind w:firstLine="709"/>
        <w:jc w:val="both"/>
        <w:rPr>
          <w:rFonts w:ascii="Tam" w:hAnsi="Tam"/>
        </w:rPr>
      </w:pPr>
      <w:r w:rsidRPr="00D547D5">
        <w:rPr>
          <w:rFonts w:ascii="Tam" w:hAnsi="Tam"/>
          <w:b/>
          <w:bCs/>
        </w:rPr>
        <w:lastRenderedPageBreak/>
        <w:t xml:space="preserve">Требования по передаче заказчику технических и иных документов по завершению и сдаче работ (услуг): </w:t>
      </w:r>
      <w:r w:rsidRPr="00D547D5">
        <w:rPr>
          <w:rFonts w:ascii="Tam" w:hAnsi="Tam"/>
        </w:rPr>
        <w:t>по завершению и сдаче работ исполнителем передается заказчику исполнительная документация.</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D547D5">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D547D5">
        <w:rPr>
          <w:rFonts w:ascii="Tam" w:hAnsi="Tam"/>
        </w:rPr>
        <w:t xml:space="preserve">техническое обучение персонала не требуется (требуется).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объему гарантий качества работ (услуг): </w:t>
      </w:r>
      <w:r w:rsidRPr="00D547D5">
        <w:rPr>
          <w:rFonts w:ascii="Tam" w:hAnsi="Tam"/>
        </w:rPr>
        <w:t xml:space="preserve">исполнитель обязан безвозмездно заменить или отремонтировать вышедшее из строя в течение гарантийного 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сроку гарантий качества на результаты работ (услуг): </w:t>
      </w:r>
      <w:r w:rsidRPr="00D547D5">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7E43BA" w:rsidRPr="00D547D5" w:rsidRDefault="007E43BA" w:rsidP="007E43BA">
      <w:pPr>
        <w:pStyle w:val="Default"/>
        <w:ind w:firstLine="709"/>
        <w:jc w:val="both"/>
        <w:rPr>
          <w:rFonts w:ascii="Tam" w:hAnsi="Tam"/>
        </w:rPr>
      </w:pPr>
      <w:r w:rsidRPr="00D547D5">
        <w:rPr>
          <w:rFonts w:ascii="Tam" w:hAnsi="Tam"/>
          <w:b/>
          <w:bCs/>
        </w:rPr>
        <w:t xml:space="preserve">Авторские права: </w:t>
      </w:r>
      <w:r w:rsidRPr="00D547D5">
        <w:rPr>
          <w:rFonts w:ascii="Tam" w:hAnsi="Tam"/>
        </w:rPr>
        <w:t xml:space="preserve">исключительные права на объекты интеллектуальной собственности отсутствуют. </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3.04.01-87 «Изоляционные и отделочные покрытия» (утв. Постановлением Госстроя СССР от 14.12.1987 г. №280);</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при производстве работ 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lastRenderedPageBreak/>
        <w:t>Кроме того, следует руководствоваться перечнем нормативных документов по строительству, действующих на территории Российской Федерации:</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Строительными нормами и правилами СНиП;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Правила пожарной безопасности в РФ;</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Инструкция производителей;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Риск случайной гибели или случайного повреждения Объекта до приемки этого Объекта несет Подрядчик (ст. 741 ГК РФ).</w:t>
      </w:r>
    </w:p>
    <w:p w:rsidR="007E43BA" w:rsidRPr="00D547D5" w:rsidRDefault="007E43BA" w:rsidP="007E43BA">
      <w:pPr>
        <w:spacing w:after="0" w:line="240" w:lineRule="auto"/>
        <w:ind w:firstLine="709"/>
        <w:jc w:val="both"/>
        <w:rPr>
          <w:rFonts w:ascii="Tam" w:hAnsi="Tam" w:cs="Calibri"/>
          <w:b/>
          <w:bCs/>
          <w:color w:val="000000"/>
          <w:sz w:val="24"/>
          <w:szCs w:val="24"/>
        </w:rPr>
      </w:pPr>
    </w:p>
    <w:p w:rsidR="007E43BA" w:rsidRPr="00D547D5" w:rsidRDefault="007E43BA" w:rsidP="007E43BA">
      <w:pPr>
        <w:spacing w:after="0" w:line="240" w:lineRule="auto"/>
        <w:ind w:firstLine="708"/>
        <w:jc w:val="both"/>
        <w:rPr>
          <w:rFonts w:ascii="Tam" w:hAnsi="Tam" w:cs="Calibri"/>
          <w:b/>
          <w:color w:val="000000"/>
          <w:sz w:val="24"/>
          <w:szCs w:val="24"/>
        </w:rPr>
      </w:pPr>
      <w:r w:rsidRPr="00D547D5">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Жилищный кодекс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Градостроительный кодекс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rsidRPr="00D547D5">
        <w:rPr>
          <w:rFonts w:ascii="Tam" w:hAnsi="Tam" w:cs="Calibri"/>
          <w:color w:val="000000"/>
          <w:sz w:val="24"/>
          <w:szCs w:val="24"/>
        </w:rPr>
        <w:t>Госкомархитектуры</w:t>
      </w:r>
      <w:proofErr w:type="spellEnd"/>
      <w:r w:rsidRPr="00D547D5">
        <w:rPr>
          <w:rFonts w:ascii="Tam" w:hAnsi="Tam" w:cs="Calibri"/>
          <w:color w:val="000000"/>
          <w:sz w:val="24"/>
          <w:szCs w:val="24"/>
        </w:rPr>
        <w:t xml:space="preserve"> Госстроя СССР от 23 ноября 1988 года № 312;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w:t>
      </w:r>
      <w:proofErr w:type="spellStart"/>
      <w:r w:rsidRPr="00D547D5">
        <w:rPr>
          <w:rFonts w:ascii="Tam" w:hAnsi="Tam" w:cs="Calibri"/>
          <w:color w:val="000000"/>
          <w:sz w:val="24"/>
          <w:szCs w:val="24"/>
        </w:rPr>
        <w:t>Госкомархитектуры</w:t>
      </w:r>
      <w:proofErr w:type="spellEnd"/>
      <w:r w:rsidRPr="00D547D5">
        <w:rPr>
          <w:rFonts w:ascii="Tam" w:hAnsi="Tam" w:cs="Calibri"/>
          <w:color w:val="000000"/>
          <w:sz w:val="24"/>
          <w:szCs w:val="24"/>
        </w:rPr>
        <w:t xml:space="preserve"> Госстроя СССР от 26 декабря 1989 года № 250;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w:t>
      </w:r>
      <w:proofErr w:type="spellStart"/>
      <w:r w:rsidRPr="00D547D5">
        <w:rPr>
          <w:rFonts w:ascii="Tam" w:hAnsi="Tam" w:cs="Calibri"/>
          <w:color w:val="000000"/>
          <w:sz w:val="24"/>
          <w:szCs w:val="24"/>
        </w:rPr>
        <w:t>Гражданстроя</w:t>
      </w:r>
      <w:proofErr w:type="spellEnd"/>
      <w:r w:rsidRPr="00D547D5">
        <w:rPr>
          <w:rFonts w:ascii="Tam" w:hAnsi="Tam" w:cs="Calibri"/>
          <w:color w:val="000000"/>
          <w:sz w:val="24"/>
          <w:szCs w:val="24"/>
        </w:rPr>
        <w:t xml:space="preserve"> СССР от 7 мая 1985 года № 135 (в ред. изменений № 1, утвержденных приказом Госстроя России от 6 мая 1997 года № 17-16);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lastRenderedPageBreak/>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Государственные элементные сметные нормы на ремонтно-строительные работы (</w:t>
      </w:r>
      <w:proofErr w:type="spellStart"/>
      <w:r w:rsidRPr="00D547D5">
        <w:rPr>
          <w:rFonts w:ascii="Tam" w:hAnsi="Tam" w:cs="Calibri"/>
          <w:color w:val="000000"/>
          <w:sz w:val="24"/>
          <w:szCs w:val="24"/>
        </w:rPr>
        <w:t>ГЭСНр</w:t>
      </w:r>
      <w:proofErr w:type="spellEnd"/>
      <w:r w:rsidRPr="00D547D5">
        <w:rPr>
          <w:rFonts w:ascii="Tam" w:hAnsi="Tam" w:cs="Calibri"/>
          <w:color w:val="000000"/>
          <w:sz w:val="24"/>
          <w:szCs w:val="24"/>
        </w:rPr>
        <w:t xml:space="preserve"> 81-04-2001), утвержденные постановлением Госстроя России от 17 декабря № 77;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Сборник сметных норм затрат на строительство временных зданий и сооружений при производстве строительно-монтажных работ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81-05-01-2001), утвержденный постановлением Госстроя России от 7 мая 2001 года № 46 (далее —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81-05-01-2001);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Сборник сметных норм дополнительных затрат при производстве строительно-монтажных работ в зимнее время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81-05-02-2001), утвержденный постановлением Госстроя России от 19 июня 2001 года № 61 (далее —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81-05-02-2001);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7E43BA" w:rsidRPr="00D547D5" w:rsidRDefault="007E43BA" w:rsidP="007E43BA">
      <w:pPr>
        <w:widowControl w:val="0"/>
        <w:suppressAutoHyphens/>
        <w:spacing w:after="0" w:line="240" w:lineRule="auto"/>
        <w:ind w:firstLine="708"/>
        <w:jc w:val="both"/>
        <w:rPr>
          <w:rFonts w:ascii="Tam" w:hAnsi="Tam"/>
          <w:b/>
          <w:sz w:val="24"/>
          <w:szCs w:val="24"/>
          <w:lang w:eastAsia="ru-RU"/>
        </w:rPr>
      </w:pPr>
      <w:r w:rsidRPr="00D547D5">
        <w:rPr>
          <w:rFonts w:ascii="Tam" w:hAnsi="Tam"/>
          <w:b/>
          <w:sz w:val="24"/>
          <w:szCs w:val="24"/>
          <w:lang w:eastAsia="ru-RU"/>
        </w:rPr>
        <w:t xml:space="preserve">Все применяемые материалы и изделия должны соответствовать спецификациям </w:t>
      </w:r>
      <w:r w:rsidRPr="00D547D5">
        <w:rPr>
          <w:rFonts w:ascii="Tam" w:hAnsi="Tam"/>
          <w:b/>
          <w:sz w:val="24"/>
          <w:szCs w:val="24"/>
          <w:lang w:eastAsia="ru-RU"/>
        </w:rPr>
        <w:lastRenderedPageBreak/>
        <w:t>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экологических, санитарно-гигиенических, противопожарных и других норм, действующих на территории Российской Федерации. </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p>
    <w:p w:rsidR="00043C94" w:rsidRPr="00D547D5" w:rsidRDefault="00043C94">
      <w:pPr>
        <w:spacing w:after="0" w:line="240" w:lineRule="auto"/>
      </w:pPr>
      <w:r w:rsidRPr="00D547D5">
        <w:br w:type="page"/>
      </w:r>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D547D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9F7C2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9F7C2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E0" w:rsidRDefault="007B56E0" w:rsidP="008823D4">
      <w:pPr>
        <w:spacing w:after="0" w:line="240" w:lineRule="auto"/>
      </w:pPr>
      <w:r>
        <w:separator/>
      </w:r>
    </w:p>
  </w:endnote>
  <w:endnote w:type="continuationSeparator" w:id="0">
    <w:p w:rsidR="007B56E0" w:rsidRDefault="007B56E0"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panose1 w:val="00000000000000000000"/>
    <w:charset w:val="00"/>
    <w:family w:val="roman"/>
    <w:notTrueType/>
    <w:pitch w:val="default"/>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E0" w:rsidRDefault="007B56E0" w:rsidP="008823D4">
      <w:pPr>
        <w:spacing w:after="0" w:line="240" w:lineRule="auto"/>
      </w:pPr>
      <w:r>
        <w:separator/>
      </w:r>
    </w:p>
  </w:footnote>
  <w:footnote w:type="continuationSeparator" w:id="0">
    <w:p w:rsidR="007B56E0" w:rsidRDefault="007B56E0"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AC" w:rsidRPr="004B54FD" w:rsidRDefault="001633AC">
    <w:pPr>
      <w:pStyle w:val="a9"/>
      <w:jc w:val="center"/>
      <w:rPr>
        <w:rFonts w:ascii="Times New Roman" w:hAnsi="Times New Roman"/>
      </w:rPr>
    </w:pPr>
  </w:p>
  <w:p w:rsidR="001633AC" w:rsidRDefault="001633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80D"/>
    <w:rsid w:val="00022D33"/>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4B8"/>
    <w:rsid w:val="00092E5B"/>
    <w:rsid w:val="00093823"/>
    <w:rsid w:val="00094022"/>
    <w:rsid w:val="000962C4"/>
    <w:rsid w:val="0009631D"/>
    <w:rsid w:val="000A06DC"/>
    <w:rsid w:val="000A2B4C"/>
    <w:rsid w:val="000A4310"/>
    <w:rsid w:val="000A466B"/>
    <w:rsid w:val="000A5ADB"/>
    <w:rsid w:val="000A7FE4"/>
    <w:rsid w:val="000B1379"/>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E022F"/>
    <w:rsid w:val="001E0698"/>
    <w:rsid w:val="001E0745"/>
    <w:rsid w:val="001E0F8A"/>
    <w:rsid w:val="001E53B7"/>
    <w:rsid w:val="001E5832"/>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70D6"/>
    <w:rsid w:val="00610158"/>
    <w:rsid w:val="00610495"/>
    <w:rsid w:val="00610769"/>
    <w:rsid w:val="0061168A"/>
    <w:rsid w:val="00611C33"/>
    <w:rsid w:val="00612AFC"/>
    <w:rsid w:val="00612D28"/>
    <w:rsid w:val="00612D3A"/>
    <w:rsid w:val="006137C3"/>
    <w:rsid w:val="006149D0"/>
    <w:rsid w:val="00614E07"/>
    <w:rsid w:val="00614EDA"/>
    <w:rsid w:val="00615541"/>
    <w:rsid w:val="00615E8A"/>
    <w:rsid w:val="006162A3"/>
    <w:rsid w:val="00616503"/>
    <w:rsid w:val="00616A82"/>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667D"/>
    <w:rsid w:val="00806F47"/>
    <w:rsid w:val="00807520"/>
    <w:rsid w:val="00807BDD"/>
    <w:rsid w:val="008101AB"/>
    <w:rsid w:val="00810960"/>
    <w:rsid w:val="00811B8A"/>
    <w:rsid w:val="00811D06"/>
    <w:rsid w:val="00811E3C"/>
    <w:rsid w:val="00812434"/>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CE8"/>
    <w:rsid w:val="00A75732"/>
    <w:rsid w:val="00A77846"/>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736E"/>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B1EF4-32DB-4B91-A783-21DE7792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36</Pages>
  <Words>16558</Words>
  <Characters>94384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110721</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Shhelkunov</cp:lastModifiedBy>
  <cp:revision>215</cp:revision>
  <cp:lastPrinted>2017-02-15T12:50:00Z</cp:lastPrinted>
  <dcterms:created xsi:type="dcterms:W3CDTF">2016-10-05T07:33:00Z</dcterms:created>
  <dcterms:modified xsi:type="dcterms:W3CDTF">2017-03-23T15:23:00Z</dcterms:modified>
</cp:coreProperties>
</file>