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5E" w:rsidRDefault="00C6730F">
      <w:pPr>
        <w:tabs>
          <w:tab w:val="left" w:pos="3420"/>
        </w:tabs>
        <w:suppressAutoHyphens/>
        <w:spacing w:after="0" w:line="240" w:lineRule="auto"/>
        <w:ind w:right="-131"/>
        <w:jc w:val="right"/>
        <w:rPr>
          <w:rFonts w:ascii="Times New Roman" w:eastAsia="Times New Roman" w:hAnsi="Times New Roman" w:cs="Times New Roman"/>
          <w:b/>
          <w:sz w:val="24"/>
        </w:rPr>
      </w:pPr>
      <w:r>
        <w:rPr>
          <w:rFonts w:ascii="Times New Roman" w:eastAsia="Times New Roman" w:hAnsi="Times New Roman" w:cs="Times New Roman"/>
          <w:b/>
          <w:sz w:val="24"/>
        </w:rPr>
        <w:t>ПРОЕКТ ДОГОВОРА</w:t>
      </w:r>
    </w:p>
    <w:p w:rsidR="0022305E" w:rsidRDefault="00C6730F">
      <w:pPr>
        <w:tabs>
          <w:tab w:val="left" w:pos="3420"/>
        </w:tabs>
        <w:suppressAutoHyphens/>
        <w:spacing w:after="0" w:line="240" w:lineRule="auto"/>
        <w:ind w:right="-131"/>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 подряда №</w:t>
      </w:r>
    </w:p>
    <w:p w:rsidR="0022305E" w:rsidRDefault="00C6730F">
      <w:pPr>
        <w:tabs>
          <w:tab w:val="left" w:pos="3420"/>
        </w:tabs>
        <w:suppressAutoHyphens/>
        <w:spacing w:after="0" w:line="240" w:lineRule="auto"/>
        <w:ind w:right="-131"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на выполнение работ по капитальному ремонту </w:t>
      </w:r>
      <w:r>
        <w:rPr>
          <w:rFonts w:ascii="Times New Roman" w:eastAsia="Times New Roman" w:hAnsi="Times New Roman" w:cs="Times New Roman"/>
          <w:b/>
          <w:color w:val="000000"/>
          <w:sz w:val="24"/>
        </w:rPr>
        <w:t xml:space="preserve">общего имущества (ремонт кровли) в многоквартирном доме, расположенном по </w:t>
      </w:r>
      <w:proofErr w:type="gramStart"/>
      <w:r>
        <w:rPr>
          <w:rFonts w:ascii="Times New Roman" w:eastAsia="Times New Roman" w:hAnsi="Times New Roman" w:cs="Times New Roman"/>
          <w:b/>
          <w:color w:val="000000"/>
          <w:sz w:val="24"/>
        </w:rPr>
        <w:t xml:space="preserve">адресу:   </w:t>
      </w:r>
      <w:proofErr w:type="gramEnd"/>
      <w:r>
        <w:rPr>
          <w:rFonts w:ascii="Times New Roman" w:eastAsia="Times New Roman" w:hAnsi="Times New Roman" w:cs="Times New Roman"/>
          <w:b/>
          <w:color w:val="000000"/>
          <w:sz w:val="24"/>
        </w:rPr>
        <w:t xml:space="preserve">                     г. Мичуринск Тамбовской области ул.Красная,89а</w:t>
      </w:r>
    </w:p>
    <w:p w:rsidR="0022305E" w:rsidRDefault="0022305E">
      <w:pPr>
        <w:tabs>
          <w:tab w:val="left" w:pos="3420"/>
        </w:tabs>
        <w:suppressAutoHyphens/>
        <w:spacing w:after="0" w:line="240" w:lineRule="auto"/>
        <w:ind w:right="-131" w:firstLine="567"/>
        <w:jc w:val="center"/>
        <w:rPr>
          <w:rFonts w:ascii="Times New Roman" w:eastAsia="Times New Roman" w:hAnsi="Times New Roman" w:cs="Times New Roman"/>
          <w:b/>
          <w:color w:val="000000"/>
          <w:sz w:val="24"/>
        </w:rPr>
      </w:pPr>
    </w:p>
    <w:p w:rsidR="0022305E" w:rsidRDefault="00C6730F">
      <w:pPr>
        <w:tabs>
          <w:tab w:val="left" w:pos="3420"/>
        </w:tabs>
        <w:suppressAutoHyphens/>
        <w:spacing w:after="0" w:line="240" w:lineRule="auto"/>
        <w:ind w:right="-131" w:firstLine="567"/>
        <w:jc w:val="center"/>
        <w:rPr>
          <w:rFonts w:ascii="Times New Roman" w:eastAsia="Times New Roman" w:hAnsi="Times New Roman" w:cs="Times New Roman"/>
          <w:sz w:val="24"/>
        </w:rPr>
      </w:pPr>
      <w:r>
        <w:rPr>
          <w:rFonts w:ascii="Times New Roman" w:eastAsia="Times New Roman" w:hAnsi="Times New Roman" w:cs="Times New Roman"/>
          <w:sz w:val="24"/>
        </w:rPr>
        <w:t>г. Мичуринск</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ab/>
        <w:t>«</w:t>
      </w:r>
      <w:proofErr w:type="gramEnd"/>
      <w:r>
        <w:rPr>
          <w:rFonts w:ascii="Times New Roman" w:eastAsia="Times New Roman" w:hAnsi="Times New Roman" w:cs="Times New Roman"/>
          <w:sz w:val="24"/>
        </w:rPr>
        <w:t>___» _________________ 2017 г.</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4"/>
        </w:rPr>
      </w:pPr>
    </w:p>
    <w:p w:rsidR="0022305E" w:rsidRDefault="00C6730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Управление городского хозяйства администрации города Мичуринска, </w:t>
      </w:r>
      <w:r>
        <w:rPr>
          <w:rFonts w:ascii="Times New Roman" w:eastAsia="Times New Roman" w:hAnsi="Times New Roman" w:cs="Times New Roman"/>
          <w:sz w:val="24"/>
        </w:rPr>
        <w:t xml:space="preserve">уполномоченное Некоммерческой организацией – «Фонд капитального ремонта общего имущества в многоквартирных домах,  расположенных на территории Тамбовской области» на основании Договора о передаче функций технического заказчика от </w:t>
      </w:r>
      <w:r>
        <w:rPr>
          <w:rFonts w:ascii="Times New Roman" w:eastAsia="Times New Roman" w:hAnsi="Times New Roman" w:cs="Times New Roman"/>
          <w:sz w:val="24"/>
          <w:u w:val="single"/>
        </w:rPr>
        <w:t>01</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августа</w:t>
      </w:r>
      <w:r>
        <w:rPr>
          <w:rFonts w:ascii="Times New Roman" w:eastAsia="Times New Roman" w:hAnsi="Times New Roman" w:cs="Times New Roman"/>
          <w:sz w:val="24"/>
        </w:rPr>
        <w:t xml:space="preserve"> 2014г. на осуществление функций технического заказчика в рамках оказания услуг и (или) выполнения работ по капитальному ремонту общего имущества в многоквартирных домах на территории Тамбовской области, именуемое в дальнейшем «Технический заказчик», в лице начальника Самылиной Марины Александровны, действующего на основании  Положения, с одной стороны, и ____________________________________________ , именуемое в дальнейшем «Исполнитель» в лице _______________________, действующего на основании _______,с другой стороны, именуемые в дальнейшем «Стороны», в соответствии с требованиями Постановления </w:t>
      </w:r>
      <w:r w:rsidRPr="00C6730F">
        <w:rPr>
          <w:rFonts w:ascii="Times New Roman" w:eastAsia="Times New Roman" w:hAnsi="Times New Roman" w:cs="Times New Roman"/>
          <w:sz w:val="24"/>
        </w:rPr>
        <w:t xml:space="preserve">Правительства Российской Федерации </w:t>
      </w:r>
      <w:r>
        <w:rPr>
          <w:rFonts w:ascii="Times New Roman" w:eastAsia="Times New Roman" w:hAnsi="Times New Roman" w:cs="Times New Roman"/>
          <w:sz w:val="24"/>
        </w:rPr>
        <w:t>№ 615 от 01.06.2016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заключили настоящий договор о нижеследующем: (протокол от  № ), заключили настоящий договор (далее – Договор) о нижеследующем:</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4"/>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По настоящему Договору Заказчик поручает, а Подрядчик принимает на себя обязательство своими силами и средствами с использованием собственных материалов, конструкций, изделий и оборудования выполнить работы по капитальному ремонту общего имущества в МКД (далее - Работы), расположенном по адресу:  г. Мичуринск Тамбовской области ул. </w:t>
      </w:r>
      <w:r w:rsidR="00A00B8B">
        <w:rPr>
          <w:rFonts w:ascii="Times New Roman" w:eastAsia="Times New Roman" w:hAnsi="Times New Roman" w:cs="Times New Roman"/>
          <w:sz w:val="24"/>
        </w:rPr>
        <w:t xml:space="preserve">Красная, 89а </w:t>
      </w:r>
      <w:r>
        <w:rPr>
          <w:rFonts w:ascii="Times New Roman" w:eastAsia="Times New Roman" w:hAnsi="Times New Roman" w:cs="Times New Roman"/>
          <w:sz w:val="24"/>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выполненных Работ, выполнение обязательств в течение гарантийного срока, выполнение иных неразрывно связанных с капитальным ремонтом Объекта Работ в соответствии с Техническим заданием к Договору (Приложение № 2), сметной документацией (Приложения № 3,) и графиком выполнения Работ (Приложение № 4).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 Подписывая настоящий Договор, Подрядчик подтверждает, что:</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1.2.1. Подрядчик несет полную ответственность за выполнение Работ по Договору в соответствии с действующими в РФ нормативно-правовыми и нормативно-техническими актами.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Pr>
          <w:rFonts w:ascii="Times New Roman" w:eastAsia="Times New Roman" w:hAnsi="Times New Roman" w:cs="Times New Roman"/>
          <w:sz w:val="24"/>
        </w:rPr>
        <w:lastRenderedPageBreak/>
        <w:t xml:space="preserve">строительной техники, </w:t>
      </w:r>
      <w:proofErr w:type="spellStart"/>
      <w:r>
        <w:rPr>
          <w:rFonts w:ascii="Times New Roman" w:eastAsia="Times New Roman" w:hAnsi="Times New Roman" w:cs="Times New Roman"/>
          <w:sz w:val="24"/>
        </w:rPr>
        <w:t>внутриобъектным</w:t>
      </w:r>
      <w:proofErr w:type="spellEnd"/>
      <w:r>
        <w:rPr>
          <w:rFonts w:ascii="Times New Roman" w:eastAsia="Times New Roman" w:hAnsi="Times New Roman" w:cs="Times New Roman"/>
          <w:sz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4"/>
        </w:rPr>
      </w:pP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4"/>
        </w:rPr>
      </w:pP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4"/>
        </w:rPr>
      </w:pP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4"/>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2. Цена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 Цена Договора составляет __________________________________________.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Цена Договора является твёрдой, определена на весь срок исполнения Договора и может быть изменена только в случаях и в пределах, установленных действующим законодательством Российской Федерации и настоящим Договором, что оформляется дополнительным соглашением к Договору. </w:t>
      </w:r>
    </w:p>
    <w:p w:rsidR="0022305E" w:rsidRDefault="00C6730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2.2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4">
        <w:r>
          <w:rPr>
            <w:rFonts w:ascii="Times New Roman" w:eastAsia="Times New Roman" w:hAnsi="Times New Roman" w:cs="Times New Roman"/>
            <w:color w:val="0000FF"/>
            <w:sz w:val="24"/>
            <w:u w:val="single"/>
          </w:rPr>
          <w:t>частью 5 статьи 189</w:t>
        </w:r>
      </w:hyperlink>
      <w:r>
        <w:rPr>
          <w:rFonts w:ascii="Times New Roman" w:eastAsia="Times New Roman" w:hAnsi="Times New Roman" w:cs="Times New Roman"/>
          <w:sz w:val="24"/>
        </w:rPr>
        <w:t xml:space="preserve"> Жилищного кодекса Российской Федерации. Иные положения Договора изменению не подлежат.</w:t>
      </w:r>
    </w:p>
    <w:p w:rsidR="0022305E" w:rsidRDefault="00C6730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2.3. В цену Договора включены все расходы Подрядчика, связанные с выполнением Работ по Договору, в том числе расходы на организационные, подготовительные, основные и дополнительные Работы, расходы на перевозку, страхование, уплату таможенных пошлин, налогов и других обязательных платежей.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 В счёт стоимости Работ, в пределах суммы, указанной в пункте 2.1 Договора, Подрядчик принимает на себя обязательство перед Заказчиком на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4"/>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3. Порядок оплаты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Оплата по настоящему Договору осуществляется в соответствии с Порядком установленным постановлением администрации Тамбовской области от 15.07.2014 № 767 и условиями Договора о передаче функции технического заказчика от 01.08.2014г., заключенного между Некоммерческой организацией – «Фонд капитального ремонта общего имущества в многоквартирных домах, расположенных на территории Тамбовской области» (далее – Региональный оператор) и  Управлением городского хозяйства администрации города Мичуринска,  путем перечисления денежных средств  Региональным оператором на расчетный счет Подрядчика за фактически выполненные им работы на основании подписанных актов о приемке выполненных работ по форме КС-2 и справок о стоимости выполненных работ и затрат по форме КС-3, оформленных в </w:t>
      </w:r>
      <w:r>
        <w:rPr>
          <w:rFonts w:ascii="Times New Roman" w:eastAsia="Times New Roman" w:hAnsi="Times New Roman" w:cs="Times New Roman"/>
          <w:sz w:val="24"/>
        </w:rPr>
        <w:lastRenderedPageBreak/>
        <w:t>установленном порядке, после представления Заказчиком Региональному оператору письменного обращения и соответствующих документов (заявка, договор, акты выполненных работ) предусмотренных Договором.</w:t>
      </w:r>
    </w:p>
    <w:p w:rsidR="0022305E" w:rsidRDefault="00C6730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3.1.1. Акт о приемке выполненных работ по форме КС-2 должен подписываться уполномоченными представителями Заказчика, Подрядчика, организации осуществляющей строительный контроль, органа местного самоуправления,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Авансовый платеж не предусмотрен. </w:t>
      </w:r>
    </w:p>
    <w:p w:rsidR="0022305E" w:rsidRDefault="00C673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3.1.3. Предусмотрена промежуточная оплата за фактические выполненные работы в размере не более 30 % от стоимости договора на основании Акта о приемки выполненных работ по форме КС-2. После подписания окончательного Акта о приемке выполненных работ по форме КС-2 оплачивается сумма в размере не более 60 % от фактически выполненных работ.</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Окончательный расчет с Подрядчиком осуществляется за фактически выполненные Работы на основании </w:t>
      </w:r>
      <w:proofErr w:type="gramStart"/>
      <w:r>
        <w:rPr>
          <w:rFonts w:ascii="Times New Roman" w:eastAsia="Times New Roman" w:hAnsi="Times New Roman" w:cs="Times New Roman"/>
          <w:sz w:val="28"/>
        </w:rPr>
        <w:t>документов</w:t>
      </w:r>
      <w:proofErr w:type="gramEnd"/>
      <w:r>
        <w:rPr>
          <w:rFonts w:ascii="Times New Roman" w:eastAsia="Times New Roman" w:hAnsi="Times New Roman" w:cs="Times New Roman"/>
          <w:sz w:val="28"/>
        </w:rPr>
        <w:t xml:space="preserve"> перечисленных в п.3.1. настоящего Договора в пределах окончательной цены Договора, предусмотренной п.2.1. Договора.</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Окончательный расчет производится в срок до 30.06.2018.</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Работы, выполненные с изменением или отклонением от сметной документации, без согласования с Заказчиком оплате не подлежат.</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В случае, если объем фактически выполненных Подрядчиком Работ окажется меньше объема, определенного в сметной документации, не зависимо от причин такого уменьшения оплата производится пропорционально объему фактически выполненных Подрядчиком Работ.</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4. Сроки выполнения Работ</w:t>
      </w: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8"/>
        </w:rPr>
      </w:pP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Срок начала Работ: с момента заключения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Срок окончания выполнения Работ: не позднее 01 октября 2017 года, в соответствии с графиком выполнения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4.3. Фактической датой окончания Работ на Объекте является дата подписания Акта о приемке в эксплуатацию законченного капитальным ремонтом части (очереди) жилого многоквартирного дома (Приложение 1). </w:t>
      </w: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Права и обязанности Заказчика</w:t>
      </w:r>
    </w:p>
    <w:p w:rsidR="0022305E" w:rsidRDefault="0022305E">
      <w:pPr>
        <w:tabs>
          <w:tab w:val="left" w:pos="709"/>
        </w:tabs>
        <w:suppressAutoHyphens/>
        <w:spacing w:after="0" w:line="240" w:lineRule="auto"/>
        <w:ind w:firstLine="567"/>
        <w:jc w:val="center"/>
        <w:rPr>
          <w:rFonts w:ascii="Times New Roman" w:eastAsia="Times New Roman" w:hAnsi="Times New Roman" w:cs="Times New Roman"/>
          <w:b/>
          <w:sz w:val="28"/>
        </w:rPr>
      </w:pP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При выполнении настоящего Договора Заказчик обязан:</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Передать Подрядчику Сметную документацию на выполнение Работ по капитальному ремонту Объекта в течение 3 (трёх) рабочих дней со дня подписания Договора Сторонами. Сметная документация подписывается </w:t>
      </w:r>
      <w:r>
        <w:rPr>
          <w:rFonts w:ascii="Times New Roman" w:eastAsia="Times New Roman" w:hAnsi="Times New Roman" w:cs="Times New Roman"/>
          <w:sz w:val="28"/>
        </w:rPr>
        <w:lastRenderedPageBreak/>
        <w:t>обеими Сторонами и с момента подписания становится неотъемлемой частью настоящего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Немедленно сообщать в письменной форме Подрядчику об отступлениях от условий Договора, которые могут ухудшить качество Работ, или иных недостатках, обнаруженных в ходе выполнения Работ, а также требовать своевременного устранения выявленных отступлений и недостатков.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5.1.3. Обеспечить проведение строительного контроля самостоятельно или с привлечением по Договору Организации, осуществляющей строительный контроль, включающий следующие контрольные мероприятия: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 проверка совместно с подрядчиком соответствия законченного капитальным ремонтом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 иные мероприятия в целях осуществления строительного контроля, предусмотренные законодательством РФ и (или) заключенным Договором.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5.1.4. Если в ходе осуществления строительного контроля в выполненных Работах будут обнаружены недостатки (дефекты), Заказчик или по его поручению Исполнитель по Договору строительного контроля, обязан сделать отметку с описанием выявленного нарушения в журнале производства работ, установив срок, в течение которого выявленные недостатки (дефекты) должны быть устранены Подрядчиком. Запрещается дальнейшее продолжение работ до момента устранения выявленных недостатков (дефектов). Устранение недостатков оформляется отметкой Заказчика или по его поручению Исполнителя по Договору строительного контроля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5.1.5. Обеспечить создание приёмочной комиссии (далее – Комиссия) в соответствии с Порядком осуществления приемки оказанных услуг и (или) выполненных работ по капитальному ремонту общего имущества в </w:t>
      </w:r>
      <w:r>
        <w:rPr>
          <w:rFonts w:ascii="Times New Roman" w:eastAsia="Times New Roman" w:hAnsi="Times New Roman" w:cs="Times New Roman"/>
          <w:sz w:val="28"/>
        </w:rPr>
        <w:lastRenderedPageBreak/>
        <w:t xml:space="preserve">многоквартирных домах, расположенных на территории Тамбовской области, утвержденным протоколом </w:t>
      </w:r>
      <w:proofErr w:type="gramStart"/>
      <w:r>
        <w:rPr>
          <w:rFonts w:ascii="Times New Roman" w:eastAsia="Times New Roman" w:hAnsi="Times New Roman" w:cs="Times New Roman"/>
          <w:sz w:val="28"/>
        </w:rPr>
        <w:t>правления</w:t>
      </w:r>
      <w:proofErr w:type="gramEnd"/>
      <w:r>
        <w:rPr>
          <w:rFonts w:ascii="Times New Roman" w:eastAsia="Times New Roman" w:hAnsi="Times New Roman" w:cs="Times New Roman"/>
          <w:sz w:val="28"/>
        </w:rPr>
        <w:t xml:space="preserve"> НО – «Фонд капитального ремонта Тамбовской области» от 16.09.2016 № 152.</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5.1.6. Требовать от Подрядчика представления надлежащим образом оформленной исполнительной документации и материалов, подтверждающих исполнение обязательств в соответствии с настоящим Договором.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5.1.7. Своевременно принять и оплатить надлежащим образом выполненные Работы в соответствии с Договором.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При выполнении настоящего Договора Заказчик вправе: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5.2.1. Проверять ход и качество Работы, выполняемой Подрядчиком, не вмешиваясь в его деятельность.</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5.2.2. Отказаться от исполнения Договора и потребовать возмещения убытков, если Подрядчик не приступает своевременно к исполнению Договора в соответствии с графиком производства работ или выполняет Работу настолько медленно, что окончание её к сроку становится явно невозможным.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5.3.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Права и обязанности Подрядчика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При выполнении Договора Подрядчик обязан:</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 Принять от Заказчика Сметную документацию в срок, указанный в пункте 5.1.1 настоящего Договора. В течение пяти рабочих дней от даты заключения Договора представить Заказчику согласованный календарный График выполнения Работ. С момента утверждения Заказчиком График выполнения Работ становится неотъемлемой частью настоящего Договора (Приложение № 4).</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6.1.2. Нести ответственность перед Заказчиком за допущенные отступления от требований, предусмотренных в технической и сметной документации и в действующих нормативно-технических актах, за снижение или потерю прочности, устойчивости, надежности здания, сооружения или его части.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6.1.3. Поставлять на рабочую площадку материалы, оборудование, изделия, конструкции, необходимые для производства Работ, а также осуществлять их приёмку,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всех этапах выполнения Работ должны быть в наличии сертификаты (соответствия, пожарные, гигиенические), технические паспорта и (или) другие документы на русском языке, удостоверяющие качество используемых Подрядчиком материалов, изделий, конструкций и оборудования.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Российской Федерации.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6.1.5. Соблюдать установленный законодательством порядок привлечения и использования иностранных Работников.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Обеспечить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6.1.8. Обеспечить за свой счёт сохранность материалов, изделий, конструкций,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законченного капитальным ремонтом Объекта Заказчику.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6.1.9. Вывезти с рабочей площадки строительный мусор и принадлежащие Подрядчику оборудование, инвентарь, инструменты, материалы до подписания Акта о приемке выполненных работ по форме КС-2.</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6.1.11. По требованию представителя Заказчика (Организации, осуществляющей строительный контроль) в течение 1 (одного) рабочего дня представлять всю необходимую информацию об условиях и ходе выполнения ремонтных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6.1.12. Еженедельно (каждую вторник) принимать участие в совещания по вопросу исполнения договора самостоятельно или путем направления уполномоченного представителя Подрядчика.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6.1.13. Обеспечить представителю Заказчика (Организации, осуществляющей строительный контроль) необходимые условия для исполнения им своих обязанностей на Объекте.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6.1.14. Уведомить Заказчика письменно за 5 (пять) дней до начала приёмки о готовности Объекта к сдаче.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6.1.15. Сдать Объект в установленные пунктом 4.2 Договора сроки и передать Заказчику комплект исполнительной документации с сопроводительным письмом, содержащим реестр документов, входящих в ее состав. Состав комплекта включает общий журнал производства Работ, сметы, ведомости объёмов выполненных Работ, исполнительные чертежи (схемы), акт о приёмке выполненных Работ по форме КС-2, согласованные Организацией, осуществляющей строительный контроль, справки о стоимости выполненных Работ по форме КС-3, акты освидетельствования скрытых Работ и ответственных конструкций, фотоматериалы на которых зафиксировано </w:t>
      </w:r>
      <w:proofErr w:type="spellStart"/>
      <w:r>
        <w:rPr>
          <w:rFonts w:ascii="Times New Roman" w:eastAsia="Times New Roman" w:hAnsi="Times New Roman" w:cs="Times New Roman"/>
          <w:sz w:val="28"/>
        </w:rPr>
        <w:t>постадийное</w:t>
      </w:r>
      <w:proofErr w:type="spellEnd"/>
      <w:r>
        <w:rPr>
          <w:rFonts w:ascii="Times New Roman" w:eastAsia="Times New Roman" w:hAnsi="Times New Roman" w:cs="Times New Roman"/>
          <w:sz w:val="28"/>
        </w:rPr>
        <w:t xml:space="preserve"> выполнение работ, а также сертификаты, технические паспорта и другие документы, удостоверяющие качество используемых строительных материалов, изделий, конструкций и оборудования (с приложением руководства по его эксплуатации и техническому обслуживанию).</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6.1.16.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счёт своими силами в разумный срок, установленный Заказчиком, а если срок не указан, то в течение 14 (четырнадцати) календарных дней со дня получения письменного извещения (требования). При невыполнении Подрядчиком этих обязательств Заказчик вправе для исправления некачественно выполненных Работ привлечь другую организацию за счёт Подрядчика.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6.1.17. В соответствии с положениями статьи 716 Гражданского кодекса РФ Подрядчик обязан немедленно письменно предупредить заказчика и до получения от него указаний приостановить Работу при обнаружении любых,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В рассматриваемом случае срок выполнения Работ продлевается на период приостановки Работ, то есть на количество дней, прошедших с момента получения Заказчиком письменного уведомления о приостановке Работ полностью либо в части, до момента получения Подрядчиком письменного уведомления Заказчика о необходимости возобновить Работы в связи с устранением причин приостановки.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6.1.18. Разместить за свой счет на многоквартирных домах информацию с указанием видов и сроков выполнения Работ, их стоимости, наименований Заказчика и Подрядчика, контактных телефонов, а также обеспечить наличие указанной информации на многоквартирных домах в течение всего срока выполнения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6.1.19. В случае, если отказ со стороны собственников (или иных лиц, пользующихся помещениями в МКД) в доступе персоналу Подрядчика для производства Работ к общему имуществу, расположенному в принадлежащих отдельным собственникам помещениях Объекта, и (или) отказ предоставить доступ к общему имуществу лица, осуществляющего управление соответствующим МКД, влечет за собой невозможность исполнения обязательств по Договору в целом, Подрядчик должен письменно уведомить об этом Заказчика и Исполнителя по Договору строительного контроля для составления Акта об отказа в доступе (Приложение № 5).</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6.1.20. Обеспечить охранные мероприятия, позволяющие исключить либо минимизировать причинение ущерба собственникам помещений в многоквартирном доме при проведении Работ по капремонту. В случае причинения материального ущерба, нанесенного собственникам помещений в многоквартирном доме и иным лицам при выполнении Работ по данному Договору, подрядчик обязан возместить ущерб в полном объеме.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о возмещении ущерба, причиненного в процессе производства Подрядчиком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При выполнении Договора Подрядчик вправе: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6.2.1. С письменного согласия Заказчика досрочно исполнить обязательства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6.2.2. В порядке, предусмотренном разделом 7 Договора, привлечь к исполнению своих обязательств по настоящему Договору третьих лиц – субподрядчиков. Привлечение субподрядчиков не влечёт за собой изменения стоимости и объёмов Работ по настоящему Договору. Подрядчик несёт ответственность перед Заказчиком за неисполнение или ненадлежащее исполнение обязательств субподрядчиком.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Выполнение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Заказчик назначает представителя Заказчика, который представляет Заказчика во взаимоотношениях с Подрядчиком.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Полномочным представителем Заказчика является Организация, осуществляющая строительный контроль по Договору с Заказчиком, а также уполномоченные ей сотрудники.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7.2. Подрядчик назначает в качестве своего представителя должностное лицо, обеспечивающее выполнение Работ Подрядчиком, ведение </w:t>
      </w:r>
      <w:r>
        <w:rPr>
          <w:rFonts w:ascii="Times New Roman" w:eastAsia="Times New Roman" w:hAnsi="Times New Roman" w:cs="Times New Roman"/>
          <w:sz w:val="28"/>
        </w:rPr>
        <w:lastRenderedPageBreak/>
        <w:t>документации на Объекте и представляющее Подрядчика во взаимоотношениях с Заказчиком.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Полномочным представителем Подрядчика является ________________________________.</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 Представитель Заказчика выполняет следующие функции: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7.4.1. Контроль соответствия Работ, применяемых конструкций, изделий, материалов требованиям СНиП, стандартов, технических условий и других нормативных документов.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7.4.2. Принятие своевременных мер и контроль за устранением выявленных дефектов в технической и сметной документации.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7.4.5. Проверка фактических объёмов, качества и стоимости выполненных Работ для расчета платежей Подрядчику и визирование акта о приёмке выполненных Работ (КС-2).</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7.4.6. Участие в работе Комиссии по приёмке Объекта после проведения капитального ремонта многоквартирного дома и подписание Акта о приёмке выполненных Работ (форма КС-2).</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7.5. С целью выполнения функций, указанных в пункте 7.4, представитель Заказчика имеет право:</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7.5.1. Проводить совещания с Подрядчиком и участвовать в совещаниях, которые проводятся по инициативе Заказчика или Подрядчика.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7.5.2. Давать в письменной форме замечания Подрядчику и требовать от него устранения указанных в замечаниях недостатков.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 Применяемые в строительстве материалы до начала использования при производстве Работ подлежат согласованию с представителем Заказчика с отметкой о таком согласовании в общем журнале производства Работ (форма КС-6).</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7.7. Представитель Заказчика не имеет права вносить изменения в Договор или требовать от Подрядчика действий, нарушающих условия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7.8.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7.9. Все действия во исполнение настоящего Договора осуществляются Сторонами только в письменном виде, при этом письменные указания </w:t>
      </w:r>
      <w:r>
        <w:rPr>
          <w:rFonts w:ascii="Times New Roman" w:eastAsia="Times New Roman" w:hAnsi="Times New Roman" w:cs="Times New Roman"/>
          <w:sz w:val="28"/>
        </w:rPr>
        <w:lastRenderedPageBreak/>
        <w:t>Подрядчику могут даваться представителем Заказчика в журнале производства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7.10.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выполнением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Представитель Заказчика по приглашению представителя Подрядчика обязан принимать участие в совещаниях для обсуждения вопросов, связанных с выполнением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7.13. С момента начала Работ и до приёмки их результатов Заказчиком Подрядчик обязан вести общий журнал производства Работ, в котором отражаются технологическая последовательность, сроки, качество выполнения и условия производства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7.14. Подрядчик может привлечь по предварительному письменному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Согласование привлекаемой для выполнения Работ субподрядной организации осуществляется путём направления Подрядчиком соответствующего уведомления Заказчику. В течение 3 (трёх) рабочих дней с момента получения уведомления Заказчик согласовывает привлечение субподрядной организации либо направляет Подрядчику отказ в таком согласовании. Заказчик вправе в любое время отозвать ранее выданное согласование и потребовать от Подрядчика выполнения Работ без привлечения субподрядной организации либо замены субподрядной организации.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7.15.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8. Порядок сдачи и приёмки выполненных Работ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8.1. Подрядчик за 5 (пять) рабочих дней до окончания выполнения Работ в письменной форме уведомляет Заказчика о необходимости приёмки выполненных Работ. На момент осуществления приёмки выполненных Работ Подрядчик представляет Заказчику комплект исполнительной документации, в том числе утверждённый Организацией, осуществляющей строительный контроль, акт о приёмке выполненных Работ (форма КС-2) и справку о стоимости выполненных Работ и затрат (форма КС-3).</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Заказчик назначает приёмку Объекта в течение 5 (пяти) рабочих дней с момента получения вышеназванного уведомления и направляет уведомление в адрес Регионального оператора, Управление государственного жилищного надзора по Тамбовской области о направлении в течении 5 (пяти) рабочих дней представителя для участия в работе Комиссии.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выявления Комиссией недостатков (дефектов) и/или невыполненных Работ (полностью или частично)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счёт в сроки, указанные в акте.</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Сдача-приёмка исполнения обязательств по результатам устранения нарушений проводится в порядке, предусмотренном настоящим пунктом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Приёмка законченного капитальным ремонтом Объекта производится после выполнения всех Работ в полном соответствии с технической и сметной документацией, а также после устранения всех дефектов в соответствии с требованиями настоящего Договора. Приёмка законченного капитальным ремонтом Объекта производится в соответствии с Порядком осуществления приемки оказанных услуг и (или) выполненных работ по капитальному ремонту общего имущества в многоквартирных домах, расположенных на территории Тамбовской области, утвержденным протоколом правления НО – «Фонд капитального ремонта Тамбовской </w:t>
      </w:r>
      <w:proofErr w:type="gramStart"/>
      <w:r>
        <w:rPr>
          <w:rFonts w:ascii="Times New Roman" w:eastAsia="Times New Roman" w:hAnsi="Times New Roman" w:cs="Times New Roman"/>
          <w:sz w:val="28"/>
        </w:rPr>
        <w:t xml:space="preserve">области»   </w:t>
      </w:r>
      <w:proofErr w:type="gramEnd"/>
      <w:r>
        <w:rPr>
          <w:rFonts w:ascii="Times New Roman" w:eastAsia="Times New Roman" w:hAnsi="Times New Roman" w:cs="Times New Roman"/>
          <w:sz w:val="28"/>
        </w:rPr>
        <w:t xml:space="preserve"> от 16.09.2016 № 152.</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8.2. В случае возникновения разногласий при приёмке Работ Заказчик вправе привлечь экспертную организацию для проведения экспертизы результатов выполненных Работ по Договору на предмет соответствия представленной исполнительной документации требованиям и условиям настоящего Договора. По результатам экспертизы составляется заключение об исполнении Подрядчиком обязательств по Договору. В случае ненадлежащего выполнения работ Подрядчиком согласно заключения экспертизы, оплату работы экспертной организации оплачивает Подрядчик. Вышеназванное заключение вносится в журнал производства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8.3. Скрытые Работы подлежат приёмке перед производством последующих Работ. Подрядчик письменно, не позднее, чем за 5 (пять) дней до начала приёмки, уведомляет Заказчика, Организацию, осуществляющую строительный контроль, о необходимости проведения приёмки выполненных Работ, подлежащих закрытию. В случаях, если закрытие скрытых Работ произведено без оформления акта освидетельствования скрытых Работ, а Заказчик (Организация, осуществляющая строительный контроль) не был информирован или информирован с опозданием, Подрядчик по указанию Заказчика (Организации, осуществляющей строительный контроль) должен за свой счёт и своими силами, без увеличения сроков производства Работ, открыть, а затем восстановить данную часть скрытых и последующих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8.4. Заказчик вправе отказаться от приёмки Объекта в случае обнаружения недостатков, исключающих возможность его использования и не устранения их Подрядчиком в установленный Заказчиком срок.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8.5. При сдаче Работ Заказчику Подрядчик обязан сообщить ему о требованиях, которые необходимо соблюдать для эффективного и безопасного использования отремонтированного Объекта, а также о возможных для самого Заказчика и других лиц последствиях несоблюдения соответствующих требований.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8.6. Заказчик, принявший Работу без проверки, не лишается права ссылаться на недостатки Работы, которые могли быть установлены при обычном способе её приемки. </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Гарантии качества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Гарантийный срок составляет 5 лет с момента подписания акта о приёмке выполненных Работ по Договору, если Подрядчик не докажет, что дефекты произошли вследствие нормального износа Объекта или его </w:t>
      </w:r>
      <w:proofErr w:type="gramStart"/>
      <w:r>
        <w:rPr>
          <w:rFonts w:ascii="Times New Roman" w:eastAsia="Times New Roman" w:hAnsi="Times New Roman" w:cs="Times New Roman"/>
          <w:sz w:val="28"/>
        </w:rPr>
        <w:t>частей</w:t>
      </w:r>
      <w:proofErr w:type="gramEnd"/>
      <w:r>
        <w:rPr>
          <w:rFonts w:ascii="Times New Roman" w:eastAsia="Times New Roman" w:hAnsi="Times New Roman" w:cs="Times New Roman"/>
          <w:sz w:val="28"/>
        </w:rPr>
        <w:t xml:space="preserve">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При обнаружении дефектов Заказчик должен письменно известить об этом Подрядчика. Подрядчик направляет своего представителя не позднее 5 (пяти) дней от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несёт Подрядчик.</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счёт Подрядчика, в том числе в счёт обеспечения исполнения его обязательств по устранению выявленных дефектов в гарантийный период.</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426"/>
        </w:tabs>
        <w:suppressAutoHyphens/>
        <w:spacing w:after="200" w:line="276" w:lineRule="auto"/>
        <w:ind w:left="360"/>
        <w:jc w:val="center"/>
        <w:rPr>
          <w:rFonts w:ascii="Times New Roman" w:eastAsia="Times New Roman" w:hAnsi="Times New Roman" w:cs="Times New Roman"/>
          <w:b/>
          <w:color w:val="00000A"/>
          <w:sz w:val="28"/>
        </w:rPr>
      </w:pPr>
      <w:r>
        <w:rPr>
          <w:rFonts w:ascii="Times New Roman" w:eastAsia="Times New Roman" w:hAnsi="Times New Roman" w:cs="Times New Roman"/>
          <w:b/>
          <w:sz w:val="28"/>
        </w:rPr>
        <w:t xml:space="preserve">10. Обеспечение исполнения Договора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10.1. До заключения настоящего Договора Подрядчик предоставляет Заказчику обеспечение исполнения обязательств, предусмотренных </w:t>
      </w:r>
      <w:r>
        <w:rPr>
          <w:rFonts w:ascii="Times New Roman" w:eastAsia="Times New Roman" w:hAnsi="Times New Roman" w:cs="Times New Roman"/>
          <w:sz w:val="28"/>
        </w:rPr>
        <w:lastRenderedPageBreak/>
        <w:t>условиями настоящего Договора в размере ______________________________ руб.</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10.2. Исполнение Договора обеспечивается: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5">
        <w:r>
          <w:rPr>
            <w:rFonts w:ascii="Times New Roman" w:eastAsia="Times New Roman" w:hAnsi="Times New Roman" w:cs="Times New Roman"/>
            <w:color w:val="0000FF"/>
            <w:sz w:val="28"/>
            <w:u w:val="single"/>
          </w:rPr>
          <w:t>статьей 74.1</w:t>
        </w:r>
      </w:hyperlink>
      <w:r>
        <w:rPr>
          <w:rFonts w:ascii="Times New Roman" w:eastAsia="Times New Roman" w:hAnsi="Times New Roman" w:cs="Times New Roman"/>
          <w:sz w:val="28"/>
        </w:rPr>
        <w:t xml:space="preserve"> Налогового кодекса Российской Федерации (далее - банковская гарантия);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обеспечительным платежом.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10.3. Срок действия банковской гарантии должен превышать срок выполнения Работ по Договору не менее чем на 60 дней.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10.4. В случае продления срока выполнения Работ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соразмерно увеличению указанного в настоящем пункте срока выполнения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Подрядчик обязуется представить продление обеспечения обязательств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 позднее 2 (двух) рабочих дней с момента истечения срока, установленного для оформления Акта приемки выполнения Работ при невозможности сдачи Работ в установленные сроки.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10.5. Обеспечение исполнения Подрядчиком своих обязательств по настоящему Договору, представленное в форме банковской гарантии, составленной с учетом положений ст. ст. 368 - 378 Гражданского кодекса РФ, аналогично требованиям, предусмотренным постановлением Правительства РФ от 08.11.2013 №1005, и должно отвечать следующим условиям: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банковская гарантия оформляется в письменной форме на бумажном носителе, на условиях, определенных гражданским законодательством;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банковская гарантия должна быть безотзывной;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банковская гарантия должна быть выдана банком, включенным в предусмотренный п.3 ст.74.1 Налогового кодекса РФ перечень банков, отвечающих установленным требованиям для принятия банковских гарантий в целях налогообложения;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банковская гарантия должна быть выдана без нарушений требований действующего законодательства РФ, а также требований Банка России;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требование по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Подрядчик обязан заменить обеспечение исполнения обязательств по Договору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 отзыва лицензии, банкротства или ликвидации банка-гаранта, выдавшего банковскую гарантию. Подрядчик предоставляет новое обеспечение исполнения обязательств по Договору Заказчику в срок не позднее 15 (пятнадцати) календарных дней с момента отзыва лицензии, банкротства или ликвидации банка-гаранта, выдавшего банковскую гарантию.</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10.6. В тексте банковской гарантии должно быть предусмотрено:</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условие о том, что расходы, возникающие в связи с перечислением денежных средств гарантом по банковской гарантии, несет гарант;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6">
        <w:r>
          <w:rPr>
            <w:rFonts w:ascii="Times New Roman" w:eastAsia="Times New Roman" w:hAnsi="Times New Roman" w:cs="Times New Roman"/>
            <w:color w:val="0000FF"/>
            <w:sz w:val="28"/>
            <w:u w:val="single"/>
          </w:rPr>
          <w:t>перечень</w:t>
        </w:r>
      </w:hyperlink>
      <w:r>
        <w:rPr>
          <w:rFonts w:ascii="Times New Roman" w:eastAsia="Times New Roman" w:hAnsi="Times New Roman" w:cs="Times New Roman"/>
          <w:sz w:val="28"/>
        </w:rPr>
        <w:t xml:space="preserve"> документов, представляемых Заказчиком банку одновременно с требованием об осуществлении уплаты денежной суммы по банковской гарантии, аналогично перечню документов, утвержденному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именно расчет суммы, включаемой в требование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безусловное право Заказчика на истребование суммы банковской гарантии полностью или частично в случае неисполнения и/или ненадлежащего исполнения Подрядчиком своих обязательств по настоящему Договору в предусмотренные сроки и/или расторжения настоящего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платеж по банковской гарантии должен быть осуществлен гарантом в течение 5 (пяти) банковских дней с момента поступления требования бенефициара, оформленного аналогично требованиям постановления Правительства РФ от 8 ноября 2013 г. № 1005;</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обязанность Гаранта уплатить Бенефициару неустойку за просрочку исполнения обязательств по банковской гарантии в размере 0,1% денежной суммы, подлежащей уплате, за каждый день допущенной просрочки;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Изменения и дополнения, вносимые в настоящий Договор, не освобождают гаранта от исполнения обязательств по банковской гарантии;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 споры и разногласия, возникающие в связи с исполнением обязательств по банковской гарантии должны разрешаться в Арбитражном суде Тамбовской области.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банковской гарантии не должно быть условий или требований, противоречащих изложенному или делающих изложенное неисполнимым.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10.7. Недопустимо включение в банковскую гарантию: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требований о предоставлении Заказчиком гаранту отчета об исполнении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10.8. В случае неисполнения Подрядчиком обязательств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если Подрядчиком был выбран способ обеспечения исполнения Договора в виде обеспечительного платежа, то указанные средства Подрядчика не возвращаются в размере суммы неисполненных обязательств;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если 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10.9. Обеспечительный платеж.</w:t>
      </w:r>
    </w:p>
    <w:p w:rsidR="0022305E" w:rsidRDefault="00C673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момент подписания настоящего Договора Заказчиком денежные средства должны быть зачислены Подрядчиком на следующие реквизиты</w:t>
      </w:r>
    </w:p>
    <w:p w:rsidR="0022305E" w:rsidRDefault="00C6730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Получатель: Управление городского хозяйства администрации города Мичуринска</w:t>
      </w:r>
    </w:p>
    <w:p w:rsidR="0022305E" w:rsidRDefault="00C6730F">
      <w:pPr>
        <w:keepNext/>
        <w:keepLines/>
        <w:spacing w:after="0" w:line="240" w:lineRule="auto"/>
        <w:ind w:left="39" w:right="265"/>
        <w:rPr>
          <w:rFonts w:ascii="Times New Roman" w:eastAsia="Times New Roman" w:hAnsi="Times New Roman" w:cs="Times New Roman"/>
          <w:sz w:val="24"/>
        </w:rPr>
      </w:pPr>
      <w:r>
        <w:rPr>
          <w:rFonts w:ascii="Times New Roman" w:eastAsia="Times New Roman" w:hAnsi="Times New Roman" w:cs="Times New Roman"/>
          <w:sz w:val="24"/>
        </w:rPr>
        <w:t xml:space="preserve">р/с 40302810168503000114; </w:t>
      </w:r>
    </w:p>
    <w:p w:rsidR="0022305E" w:rsidRDefault="00C6730F">
      <w:pPr>
        <w:keepNext/>
        <w:keepLines/>
        <w:spacing w:after="0" w:line="240" w:lineRule="auto"/>
        <w:ind w:left="39" w:right="265"/>
        <w:rPr>
          <w:rFonts w:ascii="Times New Roman" w:eastAsia="Times New Roman" w:hAnsi="Times New Roman" w:cs="Times New Roman"/>
          <w:sz w:val="24"/>
        </w:rPr>
      </w:pPr>
      <w:r>
        <w:rPr>
          <w:rFonts w:ascii="Times New Roman" w:eastAsia="Times New Roman" w:hAnsi="Times New Roman" w:cs="Times New Roman"/>
          <w:sz w:val="24"/>
        </w:rPr>
        <w:t xml:space="preserve">л/с 05643Р49390; </w:t>
      </w:r>
    </w:p>
    <w:p w:rsidR="0022305E" w:rsidRDefault="00C6730F">
      <w:pPr>
        <w:keepNext/>
        <w:keepLines/>
        <w:spacing w:after="0" w:line="240" w:lineRule="auto"/>
        <w:ind w:left="39" w:right="265"/>
        <w:rPr>
          <w:rFonts w:ascii="Times New Roman" w:eastAsia="Times New Roman" w:hAnsi="Times New Roman" w:cs="Times New Roman"/>
          <w:sz w:val="24"/>
        </w:rPr>
      </w:pPr>
      <w:r>
        <w:rPr>
          <w:rFonts w:ascii="Times New Roman" w:eastAsia="Times New Roman" w:hAnsi="Times New Roman" w:cs="Times New Roman"/>
          <w:sz w:val="24"/>
        </w:rPr>
        <w:t xml:space="preserve">БИК 046850001 </w:t>
      </w:r>
    </w:p>
    <w:p w:rsidR="0022305E" w:rsidRDefault="00C6730F">
      <w:pPr>
        <w:keepNext/>
        <w:keepLines/>
        <w:spacing w:after="0" w:line="240" w:lineRule="auto"/>
        <w:ind w:left="39" w:right="265"/>
        <w:rPr>
          <w:rFonts w:ascii="Times New Roman" w:eastAsia="Times New Roman" w:hAnsi="Times New Roman" w:cs="Times New Roman"/>
          <w:sz w:val="24"/>
        </w:rPr>
      </w:pPr>
      <w:r>
        <w:rPr>
          <w:rFonts w:ascii="Times New Roman" w:eastAsia="Times New Roman" w:hAnsi="Times New Roman" w:cs="Times New Roman"/>
          <w:sz w:val="24"/>
        </w:rPr>
        <w:t xml:space="preserve">Отделение Тамбов </w:t>
      </w:r>
      <w:proofErr w:type="spellStart"/>
      <w:r>
        <w:rPr>
          <w:rFonts w:ascii="Times New Roman" w:eastAsia="Times New Roman" w:hAnsi="Times New Roman" w:cs="Times New Roman"/>
          <w:sz w:val="24"/>
        </w:rPr>
        <w:t>г.Тамбов</w:t>
      </w:r>
      <w:proofErr w:type="spellEnd"/>
      <w:r>
        <w:rPr>
          <w:rFonts w:ascii="Times New Roman" w:eastAsia="Times New Roman" w:hAnsi="Times New Roman" w:cs="Times New Roman"/>
          <w:sz w:val="24"/>
        </w:rPr>
        <w:t xml:space="preserve">                                   </w:t>
      </w:r>
    </w:p>
    <w:p w:rsidR="0022305E" w:rsidRDefault="00C6730F">
      <w:pPr>
        <w:keepNext/>
        <w:keepLines/>
        <w:spacing w:after="0" w:line="240" w:lineRule="auto"/>
        <w:ind w:left="39" w:right="265"/>
        <w:jc w:val="both"/>
        <w:rPr>
          <w:rFonts w:ascii="Times New Roman" w:eastAsia="Times New Roman" w:hAnsi="Times New Roman" w:cs="Times New Roman"/>
          <w:sz w:val="24"/>
        </w:rPr>
      </w:pPr>
      <w:r>
        <w:rPr>
          <w:rFonts w:ascii="Times New Roman" w:eastAsia="Times New Roman" w:hAnsi="Times New Roman" w:cs="Times New Roman"/>
          <w:sz w:val="24"/>
        </w:rPr>
        <w:t>УФК по Тамбовской обл.</w:t>
      </w:r>
    </w:p>
    <w:p w:rsidR="0022305E" w:rsidRDefault="00C6730F">
      <w:pPr>
        <w:keepNext/>
        <w:keepLines/>
        <w:spacing w:after="0" w:line="240" w:lineRule="auto"/>
        <w:ind w:left="39" w:right="265"/>
        <w:jc w:val="both"/>
        <w:rPr>
          <w:rFonts w:ascii="Times New Roman" w:eastAsia="Times New Roman" w:hAnsi="Times New Roman" w:cs="Times New Roman"/>
          <w:sz w:val="24"/>
        </w:rPr>
      </w:pPr>
      <w:r>
        <w:rPr>
          <w:rFonts w:ascii="Times New Roman" w:eastAsia="Times New Roman" w:hAnsi="Times New Roman" w:cs="Times New Roman"/>
          <w:sz w:val="24"/>
        </w:rPr>
        <w:t>ИНН 6827022072</w:t>
      </w:r>
    </w:p>
    <w:p w:rsidR="0022305E" w:rsidRDefault="00C6730F">
      <w:pPr>
        <w:keepNext/>
        <w:keepLines/>
        <w:spacing w:after="0" w:line="240" w:lineRule="auto"/>
        <w:ind w:left="39" w:right="265"/>
        <w:jc w:val="both"/>
        <w:rPr>
          <w:rFonts w:ascii="Times New Roman" w:eastAsia="Times New Roman" w:hAnsi="Times New Roman" w:cs="Times New Roman"/>
          <w:sz w:val="24"/>
        </w:rPr>
      </w:pPr>
      <w:r>
        <w:rPr>
          <w:rFonts w:ascii="Times New Roman" w:eastAsia="Times New Roman" w:hAnsi="Times New Roman" w:cs="Times New Roman"/>
          <w:sz w:val="24"/>
        </w:rPr>
        <w:t>КПП 682701001</w:t>
      </w:r>
    </w:p>
    <w:p w:rsidR="0022305E" w:rsidRDefault="00C6730F">
      <w:pPr>
        <w:keepNext/>
        <w:keepLines/>
        <w:spacing w:after="0" w:line="240" w:lineRule="auto"/>
        <w:ind w:left="39" w:right="265"/>
        <w:jc w:val="both"/>
        <w:rPr>
          <w:rFonts w:ascii="Times New Roman" w:eastAsia="Times New Roman" w:hAnsi="Times New Roman" w:cs="Times New Roman"/>
          <w:sz w:val="24"/>
        </w:rPr>
      </w:pPr>
      <w:r>
        <w:rPr>
          <w:rFonts w:ascii="Times New Roman" w:eastAsia="Times New Roman" w:hAnsi="Times New Roman" w:cs="Times New Roman"/>
          <w:sz w:val="24"/>
        </w:rPr>
        <w:t>ОГРН 1116827001103</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Факт внесения денежных средств в качестве обеспечения исполнения настоящего Договора подтверждается платежным поручением с отметкой банка об оплате. В случае неисполнения / ненадлежащего исполнения Подрядчиком своих обязательств по Договору Заказчик имеет право удовлетворить свои требования за счёт внесенной суммы без обращения в суд.</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неисполнения или ненадлежащего исполнения обязательств Подрядчиком по настоящему Договору Заказчик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настоящему Договору, возмещение расходов по их взысканию, а также понесенные Заказчиком убытки в связи с неисполнением обязательств Подрядчиком. Об удовлетворении своих требований за счет внесенных денежных средств Заказчик обязан в письменной форме уведомить Подрядчика.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исполнения Договора в виде внесения денежных средств на счет Заказчика возвращается Подрядчику только после выполнения им обязательств по настоящему Договору в течение 7 (семи) банковских дней с момента предъявления письменного требования.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10.10. Любой из способов обеспечения исполнения обязательств по Договору, представленный Подрядчиком должен предусматривать, что в случаях неисполнения /ненадлежащего исполнения Подрядчиком принятых на себя в соответствии с настоящим Договором обязательств ответственность за такое неисполнение / ненадлежащее исполнение в той форме, которая предписана в обеспечении исполнения обязательств, несет гарант, либо подлежит взысканию в одностороннем уведомительном порядке в денежном эквиваленте в соответствии настоящим Договором из суммы перечисленных Подрядчиком в целях обеспечения исполнения настоящего Договора денежных средств.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10.11. Обеспечение исполнения Договора предоставляется до даты заключения Договора.</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11. Ответственность Сторон</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11.2. В случае расторжения Договора в одностороннем порядке по основаниям, указанным в </w:t>
      </w:r>
      <w:hyperlink r:id="rId7">
        <w:r>
          <w:rPr>
            <w:rFonts w:ascii="Times New Roman" w:eastAsia="Times New Roman" w:hAnsi="Times New Roman" w:cs="Times New Roman"/>
            <w:color w:val="0000FF"/>
            <w:sz w:val="28"/>
            <w:u w:val="single"/>
          </w:rPr>
          <w:t xml:space="preserve">пункте </w:t>
        </w:r>
      </w:hyperlink>
      <w:r>
        <w:rPr>
          <w:rFonts w:ascii="Times New Roman" w:eastAsia="Times New Roman" w:hAnsi="Times New Roman" w:cs="Times New Roman"/>
          <w:sz w:val="28"/>
        </w:rPr>
        <w:t>13.2. настоящего Договора, Подрядчик уплачивает Региональному оператору штраф в размере 10% от цены Договора, указанной в пункте 2.1 Договора в течение 10 (десяти) рабочих дней со дня расторжения Договора. Указанный штраф уплачивается помимо средств, которые Подрядчик обязан будет возместить в качестве причиненных убытков (вреда).</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 В случае нарушения Подрядчиком сроков выполнения Работ по Договору, Подрядчик уплачивает Региональному оператору неустойку (пени) в размере 1/130 (одной сто тридцатой) действующей на день уплаты пени ставки рефинансирования Центрального Банка Российской Федерации от суммы подлежащей уплате за каждый день просрочки.</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 В случае неисполнения или ненадлежащего исполнения Подрядчиком обязательств по Договору, Региональный оператор вправе потребовать от Подрядчика выплаты пени в размере 1/130 (одной сто тридцатой) действующей на день уплаты пени ставки рефинансирования Центрального Банка Российской Федерации от суммы подлежащей уплате за каждый день просрочки.</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 Неустойка (пени, штраф)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22305E" w:rsidRDefault="00C673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11.6. В случае не устранения Подрядчиком выявленных в период гарантийного срока недостатков (дефектов) Работ Заказчик вправе устранить выявленные недостатки путем привлечения сторонней организации, а Подрядчик обязан возместить в полном объеме понесенные Заказчиком расходы.</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11.7. Уплата неустойки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11.8. Сторона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другой Стороны.</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11.9. В случае привлечения Заказчика к ответственности за последствия неисполнения или ненадлежащего исполнения Подрядчиком обязательств по проведению капитального ремонта, а также за качество оказанных выполненных Подрядчиком Работ в течение не менее пяти лет с момента </w:t>
      </w:r>
      <w:r>
        <w:rPr>
          <w:rFonts w:ascii="Times New Roman" w:eastAsia="Times New Roman" w:hAnsi="Times New Roman" w:cs="Times New Roman"/>
          <w:sz w:val="28"/>
        </w:rPr>
        <w:lastRenderedPageBreak/>
        <w:t>подписания соответствующего акта приемки выполненных Работ, в том числе за несвоевременное и ненадлежащее устранение выявленных нарушений, Подрядчик компенсирует Заказчику убытки и ущерб, включая штрафные санкции, судебные издержки, связанные с травмами или ущербом, включая моральный ущерб, нанесенным третьим лицам, вследствие выполнения Подрядчиком Работ по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11.10. За ущерб, причиненный третьему лицу в процессе выполнения Работ, ответственность несет Подрядчик, если не докажет, что ущерб был причинен по вине иного лица.</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12. Обстоятельства непреодолимой силы</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12.2. В случае наступления обстоятельств, указанных в пункте 12.1, Сторона, которая не в состоянии исполнить обязательства, взятые на себя по Договору, должна в 3-дневный срок сообщить об этих обстоятельствах другой Стороне в письменной форме с приложением справки, выданной органами местной власти.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12.3. С момента наступления форс-мажорных обстоятельств действие Договора приостанавливается до момента, определяемого Сторонами.</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13. Порядок расторжения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 Расторжение Договора допускается: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по соглашению сторон;</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по инициативе Заказчика, в том числе в виде одностороннего расторжения Договора в случаях, предусмотренных п. 13.2 Договора.</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по решению суда по основаниям, предусмотренным законодательством Российской Федерации.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13.2.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систематическое (2 раза и более) нарушение Подрядчиком этапов выполнения Работ, предусмотренных графиком;</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задержка Подрядчиком начала этапов выполнения Работ графика более чем на 5 календарных дней по причинам, не зависящим от заказчика или собственников помещений в многоквартирном доме;</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w:t>
      </w:r>
      <w:r>
        <w:rPr>
          <w:rFonts w:ascii="Times New Roman" w:eastAsia="Times New Roman" w:hAnsi="Times New Roman" w:cs="Times New Roman"/>
          <w:sz w:val="28"/>
        </w:rPr>
        <w:lastRenderedPageBreak/>
        <w:t>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 отображенное в журнале производства работ;</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и отображенное в журнале производства работ;</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 выявление Заказчиком после заключения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13.3. При принятии Заказчиком решения о расторжении Договора в случае нарушений Подрядчиком условий, указанных в п. 13.2 Договора,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rsidR="0022305E" w:rsidRDefault="00C6730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13.4. Прекращение действия Договора не освобождает Стороны от ответственности за нарушение Договорных обязательств.</w:t>
      </w:r>
    </w:p>
    <w:p w:rsidR="0022305E" w:rsidRDefault="00C6730F">
      <w:pPr>
        <w:tabs>
          <w:tab w:val="left" w:pos="709"/>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13.5. После расторжения Договора представитель Заказчика должен оценить стоимость Работ, произведённых Подрядчиком к моменту расторжения, и стоимость убытков, которые понёс и (или) понесёт Заказчик в результате невыполнения Подрядчиком своих обязательств и расторжения Договора.</w:t>
      </w:r>
    </w:p>
    <w:p w:rsidR="0022305E" w:rsidRDefault="00C6730F">
      <w:pPr>
        <w:tabs>
          <w:tab w:val="left" w:pos="709"/>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13.6. Если стоимость произведенных Подрядчиком Работ превышает стоимость убытков, которые понёс и (или) понесёт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14. Разрешение споров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14.1. Спорные вопросы, возникающие в ходе исполнения Договора, разрешаются Сторонами путём переговоров.</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несёт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несёт Подрядчик. В случае если экспертиза назначена по соглашению между Сторонами, расходы несут обе Стороны поровну.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14.3. В случае невозможности урегулирования спора путём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15. Прочие условия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15.1. Подрядчик обязан предпринять достаточные меры в целях недопущения возникновения у Заказчика каких-либо убытков вследствие невыполнения Подрядчиком Работ, а равно в случае выполнения Подрядчиком Работ ненадлежащим качеством.</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15.2. Настоящий Договор вступает в силу с даты его подписания Сторонами и действует до полного выполнения Сторонами обязательств по Договору, включая устранение недостатков (дефектов), выявленных при приёмке выполненных Работ.</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15.3. Окончание срока действия Договора не влечёт прекращения обязательств Сторон по Договору (в том числе гарантийных) и не освобождает Стороны от ответственности за его нарушения.</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15.4. Все изменения и дополнения к Договору считаются действительными, если они оформлены в письменной форме и подписаны Сторонами.</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15.5. Все уведомления, направляемые Подрядчиком в адрес Заказчика в письменной форме, и приложенные к ним документы в обязательном порядке должны быть продублированы посредством отправки их в электронной форме в формате PDF на адрес электронной почты Заказчика: ____________________</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15.6. В случае изменения адреса либо иных реквизитов Стороны обязаны уведомить об этом друг друга в недельный срок со дня таких изменений.</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15.7. Договор составлен в 4 подлинных экземплярах, имеющих равную юридическую силу, а именно: 1 экземпляр Заказчику, 1 экземпляр Подрядчику, 1 экземпляр Организации, осуществляющей строительный контроль, 1 экземпляр Региональному оператору.</w:t>
      </w:r>
    </w:p>
    <w:p w:rsidR="0022305E" w:rsidRDefault="0022305E">
      <w:pPr>
        <w:tabs>
          <w:tab w:val="left" w:pos="709"/>
        </w:tabs>
        <w:suppressAutoHyphens/>
        <w:spacing w:after="0" w:line="240" w:lineRule="auto"/>
        <w:ind w:firstLine="567"/>
        <w:jc w:val="both"/>
        <w:rPr>
          <w:rFonts w:ascii="Times New Roman" w:eastAsia="Times New Roman" w:hAnsi="Times New Roman" w:cs="Times New Roman"/>
          <w:sz w:val="28"/>
        </w:rPr>
      </w:pPr>
    </w:p>
    <w:p w:rsidR="0022305E" w:rsidRDefault="00C6730F">
      <w:pPr>
        <w:tabs>
          <w:tab w:val="left" w:pos="709"/>
        </w:tabs>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16. Приложения к настоящему Договору</w:t>
      </w:r>
    </w:p>
    <w:p w:rsidR="0022305E" w:rsidRDefault="00C6730F">
      <w:pPr>
        <w:tabs>
          <w:tab w:val="left" w:pos="709"/>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Приложениями к настоящему Договору, составляющими его неотъемлемую часть, являются следующие документы:</w:t>
      </w:r>
    </w:p>
    <w:p w:rsidR="0022305E" w:rsidRDefault="00C6730F">
      <w:pPr>
        <w:tabs>
          <w:tab w:val="left" w:pos="709"/>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Акт о приемке в эксплуатацию законченного капитальным ремонтом части (очереди) жилого многоквартирного дома.</w:t>
      </w:r>
    </w:p>
    <w:p w:rsidR="0022305E" w:rsidRDefault="00C6730F">
      <w:pPr>
        <w:spacing w:after="0" w:line="240" w:lineRule="auto"/>
        <w:ind w:firstLine="709"/>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2. Техническое задание </w:t>
      </w:r>
      <w:r>
        <w:rPr>
          <w:rFonts w:ascii="Times New Roman" w:eastAsia="Times New Roman" w:hAnsi="Times New Roman" w:cs="Times New Roman"/>
          <w:b/>
          <w:color w:val="000000"/>
          <w:spacing w:val="4"/>
          <w:sz w:val="28"/>
        </w:rPr>
        <w:t xml:space="preserve">на выполнение работ </w:t>
      </w:r>
      <w:r>
        <w:rPr>
          <w:rFonts w:ascii="Times New Roman" w:eastAsia="Times New Roman" w:hAnsi="Times New Roman" w:cs="Times New Roman"/>
          <w:color w:val="000000"/>
          <w:spacing w:val="1"/>
          <w:sz w:val="28"/>
        </w:rPr>
        <w:t xml:space="preserve">по капитальному ремонту общего имущества дома № </w:t>
      </w:r>
      <w:r w:rsidR="00BF0BD8">
        <w:rPr>
          <w:rFonts w:ascii="Times New Roman" w:eastAsia="Times New Roman" w:hAnsi="Times New Roman" w:cs="Times New Roman"/>
          <w:color w:val="000000"/>
          <w:spacing w:val="1"/>
          <w:sz w:val="28"/>
        </w:rPr>
        <w:t>89а</w:t>
      </w:r>
      <w:r>
        <w:rPr>
          <w:rFonts w:ascii="Times New Roman" w:eastAsia="Times New Roman" w:hAnsi="Times New Roman" w:cs="Times New Roman"/>
          <w:color w:val="000000"/>
          <w:spacing w:val="1"/>
          <w:sz w:val="28"/>
        </w:rPr>
        <w:t xml:space="preserve"> по ул. </w:t>
      </w:r>
      <w:r w:rsidR="00BF0BD8">
        <w:rPr>
          <w:rFonts w:ascii="Times New Roman" w:eastAsia="Times New Roman" w:hAnsi="Times New Roman" w:cs="Times New Roman"/>
          <w:color w:val="000000"/>
          <w:spacing w:val="1"/>
          <w:sz w:val="28"/>
        </w:rPr>
        <w:t>Красная</w:t>
      </w:r>
      <w:r>
        <w:rPr>
          <w:rFonts w:ascii="Times New Roman" w:eastAsia="Times New Roman" w:hAnsi="Times New Roman" w:cs="Times New Roman"/>
          <w:color w:val="000000"/>
          <w:spacing w:val="1"/>
          <w:sz w:val="28"/>
        </w:rPr>
        <w:t>;</w:t>
      </w:r>
    </w:p>
    <w:p w:rsidR="0022305E" w:rsidRDefault="00C6730F">
      <w:pPr>
        <w:tabs>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Сметная документация;</w:t>
      </w:r>
    </w:p>
    <w:p w:rsidR="0022305E" w:rsidRDefault="00C6730F">
      <w:pPr>
        <w:tabs>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График выполнения Работ. </w:t>
      </w:r>
    </w:p>
    <w:p w:rsidR="0022305E" w:rsidRDefault="00C6730F">
      <w:pPr>
        <w:tabs>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Форма Акта об отказе в доступе</w:t>
      </w:r>
    </w:p>
    <w:p w:rsidR="0022305E" w:rsidRDefault="0022305E">
      <w:pPr>
        <w:tabs>
          <w:tab w:val="left" w:pos="709"/>
        </w:tabs>
        <w:suppressAutoHyphens/>
        <w:spacing w:after="0" w:line="240" w:lineRule="auto"/>
        <w:jc w:val="center"/>
        <w:rPr>
          <w:rFonts w:ascii="Times New Roman" w:eastAsia="Times New Roman" w:hAnsi="Times New Roman" w:cs="Times New Roman"/>
          <w:b/>
          <w:sz w:val="24"/>
        </w:rPr>
      </w:pPr>
    </w:p>
    <w:p w:rsidR="0022305E" w:rsidRDefault="0022305E">
      <w:pPr>
        <w:tabs>
          <w:tab w:val="left" w:pos="709"/>
        </w:tabs>
        <w:suppressAutoHyphens/>
        <w:spacing w:after="0" w:line="240" w:lineRule="auto"/>
        <w:jc w:val="center"/>
        <w:rPr>
          <w:rFonts w:ascii="Times New Roman" w:eastAsia="Times New Roman" w:hAnsi="Times New Roman" w:cs="Times New Roman"/>
          <w:b/>
          <w:sz w:val="24"/>
        </w:rPr>
      </w:pPr>
    </w:p>
    <w:p w:rsidR="0022305E" w:rsidRDefault="00C6730F">
      <w:pPr>
        <w:tabs>
          <w:tab w:val="left" w:pos="709"/>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 Местонахождение и реквизиты Сторон</w:t>
      </w:r>
    </w:p>
    <w:tbl>
      <w:tblPr>
        <w:tblW w:w="0" w:type="auto"/>
        <w:tblInd w:w="54" w:type="dxa"/>
        <w:tblCellMar>
          <w:left w:w="10" w:type="dxa"/>
          <w:right w:w="10" w:type="dxa"/>
        </w:tblCellMar>
        <w:tblLook w:val="04A0" w:firstRow="1" w:lastRow="0" w:firstColumn="1" w:lastColumn="0" w:noHBand="0" w:noVBand="1"/>
      </w:tblPr>
      <w:tblGrid>
        <w:gridCol w:w="4881"/>
        <w:gridCol w:w="4528"/>
      </w:tblGrid>
      <w:tr w:rsidR="0022305E">
        <w:tc>
          <w:tcPr>
            <w:tcW w:w="5145" w:type="dxa"/>
            <w:tcBorders>
              <w:top w:val="single" w:sz="0" w:space="0" w:color="836967"/>
              <w:left w:val="single" w:sz="0" w:space="0" w:color="836967"/>
              <w:bottom w:val="single" w:sz="0" w:space="0" w:color="836967"/>
              <w:right w:val="single" w:sz="0" w:space="0" w:color="836967"/>
            </w:tcBorders>
            <w:shd w:val="clear" w:color="000000" w:fill="FFFFFF"/>
            <w:tcMar>
              <w:left w:w="54" w:type="dxa"/>
              <w:right w:w="54" w:type="dxa"/>
            </w:tcMar>
          </w:tcPr>
          <w:p w:rsidR="0022305E" w:rsidRDefault="00C6730F">
            <w:pPr>
              <w:suppressLineNumbers/>
              <w:tabs>
                <w:tab w:val="left" w:pos="709"/>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Заказчик:</w:t>
            </w:r>
          </w:p>
          <w:p w:rsidR="0022305E" w:rsidRDefault="00C6730F">
            <w:pPr>
              <w:suppressLineNumbers/>
              <w:tabs>
                <w:tab w:val="left" w:pos="709"/>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УГХ администрации г. Мичуринска</w:t>
            </w:r>
          </w:p>
          <w:p w:rsidR="0022305E" w:rsidRDefault="00C6730F">
            <w:pPr>
              <w:suppressLineNumbers/>
              <w:tabs>
                <w:tab w:val="left" w:pos="709"/>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393761, Тамбовская обл., </w:t>
            </w:r>
            <w:proofErr w:type="spellStart"/>
            <w:r>
              <w:rPr>
                <w:rFonts w:ascii="Times New Roman" w:eastAsia="Times New Roman" w:hAnsi="Times New Roman" w:cs="Times New Roman"/>
                <w:sz w:val="24"/>
              </w:rPr>
              <w:t>г.Мичуринск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ул.Советская</w:t>
            </w:r>
            <w:proofErr w:type="spellEnd"/>
            <w:r>
              <w:rPr>
                <w:rFonts w:ascii="Times New Roman" w:eastAsia="Times New Roman" w:hAnsi="Times New Roman" w:cs="Times New Roman"/>
                <w:sz w:val="24"/>
              </w:rPr>
              <w:t>, д.293</w:t>
            </w:r>
          </w:p>
          <w:p w:rsidR="0022305E" w:rsidRDefault="00C6730F">
            <w:pPr>
              <w:spacing w:after="0" w:line="276" w:lineRule="auto"/>
              <w:ind w:right="-143"/>
              <w:rPr>
                <w:rFonts w:ascii="Times New Roman" w:eastAsia="Times New Roman" w:hAnsi="Times New Roman" w:cs="Times New Roman"/>
                <w:sz w:val="24"/>
              </w:rPr>
            </w:pPr>
            <w:r>
              <w:rPr>
                <w:rFonts w:ascii="Times New Roman" w:eastAsia="Times New Roman" w:hAnsi="Times New Roman" w:cs="Times New Roman"/>
                <w:sz w:val="24"/>
              </w:rPr>
              <w:t>ИНН 6827022072 КПП 682701001 р/с 40204810600000000257</w:t>
            </w:r>
          </w:p>
          <w:p w:rsidR="0022305E" w:rsidRDefault="00C6730F">
            <w:pPr>
              <w:spacing w:after="0" w:line="276" w:lineRule="auto"/>
              <w:ind w:right="-143"/>
              <w:rPr>
                <w:rFonts w:ascii="Times New Roman" w:eastAsia="Times New Roman" w:hAnsi="Times New Roman" w:cs="Times New Roman"/>
                <w:sz w:val="24"/>
              </w:rPr>
            </w:pPr>
            <w:r>
              <w:rPr>
                <w:rFonts w:ascii="Times New Roman" w:eastAsia="Times New Roman" w:hAnsi="Times New Roman" w:cs="Times New Roman"/>
                <w:sz w:val="24"/>
              </w:rPr>
              <w:t>в отделение Тамбов г. Тамбов</w:t>
            </w:r>
          </w:p>
          <w:p w:rsidR="0022305E" w:rsidRDefault="00C6730F">
            <w:pPr>
              <w:spacing w:after="0" w:line="276" w:lineRule="auto"/>
              <w:ind w:right="-143"/>
              <w:rPr>
                <w:rFonts w:ascii="Times New Roman" w:eastAsia="Times New Roman" w:hAnsi="Times New Roman" w:cs="Times New Roman"/>
                <w:sz w:val="24"/>
              </w:rPr>
            </w:pPr>
            <w:r>
              <w:rPr>
                <w:rFonts w:ascii="Times New Roman" w:eastAsia="Times New Roman" w:hAnsi="Times New Roman" w:cs="Times New Roman"/>
                <w:sz w:val="24"/>
              </w:rPr>
              <w:t>УФК по Тамбовской обл. (л/с 03643Р49390)</w:t>
            </w:r>
          </w:p>
          <w:p w:rsidR="0022305E" w:rsidRDefault="00C6730F">
            <w:pPr>
              <w:spacing w:after="0" w:line="276" w:lineRule="auto"/>
              <w:ind w:right="-143"/>
              <w:rPr>
                <w:rFonts w:ascii="Times New Roman" w:eastAsia="Times New Roman" w:hAnsi="Times New Roman" w:cs="Times New Roman"/>
                <w:sz w:val="24"/>
              </w:rPr>
            </w:pPr>
            <w:r>
              <w:rPr>
                <w:rFonts w:ascii="Times New Roman" w:eastAsia="Times New Roman" w:hAnsi="Times New Roman" w:cs="Times New Roman"/>
                <w:sz w:val="24"/>
              </w:rPr>
              <w:t>БИК 046850001</w:t>
            </w:r>
          </w:p>
          <w:p w:rsidR="0022305E" w:rsidRDefault="00C6730F">
            <w:pPr>
              <w:suppressAutoHyphens/>
              <w:spacing w:before="20" w:after="0" w:line="240" w:lineRule="auto"/>
              <w:ind w:right="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ugh-buh@g45.tambov.gov.ru</w:t>
            </w:r>
          </w:p>
          <w:p w:rsidR="0022305E" w:rsidRDefault="0022305E">
            <w:pPr>
              <w:spacing w:after="0" w:line="240" w:lineRule="auto"/>
              <w:jc w:val="center"/>
              <w:rPr>
                <w:rFonts w:ascii="Times New Roman" w:eastAsia="Times New Roman" w:hAnsi="Times New Roman" w:cs="Times New Roman"/>
              </w:rPr>
            </w:pPr>
          </w:p>
          <w:p w:rsidR="0022305E" w:rsidRDefault="0022305E">
            <w:pPr>
              <w:spacing w:after="0" w:line="240" w:lineRule="auto"/>
              <w:jc w:val="both"/>
              <w:rPr>
                <w:rFonts w:ascii="Times New Roman" w:eastAsia="Times New Roman" w:hAnsi="Times New Roman" w:cs="Times New Roman"/>
                <w:shd w:val="clear" w:color="auto" w:fill="FFFFFF"/>
              </w:rPr>
            </w:pPr>
          </w:p>
          <w:p w:rsidR="0022305E" w:rsidRDefault="00C6730F">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Начальник</w:t>
            </w:r>
          </w:p>
          <w:p w:rsidR="0022305E" w:rsidRDefault="0022305E">
            <w:pPr>
              <w:spacing w:after="0" w:line="240" w:lineRule="auto"/>
              <w:jc w:val="both"/>
              <w:rPr>
                <w:rFonts w:ascii="Times New Roman" w:eastAsia="Times New Roman" w:hAnsi="Times New Roman" w:cs="Times New Roman"/>
                <w:shd w:val="clear" w:color="auto" w:fill="FFFFFF"/>
              </w:rPr>
            </w:pPr>
          </w:p>
          <w:p w:rsidR="0022305E" w:rsidRDefault="00C6730F">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________</w:t>
            </w:r>
            <w:proofErr w:type="spellStart"/>
            <w:r>
              <w:rPr>
                <w:rFonts w:ascii="Times New Roman" w:eastAsia="Times New Roman" w:hAnsi="Times New Roman" w:cs="Times New Roman"/>
                <w:shd w:val="clear" w:color="auto" w:fill="FFFFFF"/>
              </w:rPr>
              <w:t>М.А.Самылина</w:t>
            </w:r>
            <w:proofErr w:type="spellEnd"/>
          </w:p>
          <w:p w:rsidR="0022305E" w:rsidRDefault="00C6730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p w:rsidR="0022305E" w:rsidRDefault="0022305E">
            <w:pPr>
              <w:spacing w:after="0" w:line="240" w:lineRule="auto"/>
              <w:jc w:val="both"/>
              <w:rPr>
                <w:rFonts w:ascii="Times New Roman" w:eastAsia="Times New Roman" w:hAnsi="Times New Roman" w:cs="Times New Roman"/>
              </w:rPr>
            </w:pPr>
          </w:p>
          <w:p w:rsidR="0022305E" w:rsidRDefault="0022305E">
            <w:pPr>
              <w:spacing w:after="0" w:line="240" w:lineRule="auto"/>
              <w:jc w:val="both"/>
              <w:rPr>
                <w:rFonts w:ascii="Times New Roman" w:eastAsia="Times New Roman" w:hAnsi="Times New Roman" w:cs="Times New Roman"/>
              </w:rPr>
            </w:pPr>
          </w:p>
          <w:p w:rsidR="0022305E" w:rsidRDefault="0022305E">
            <w:pPr>
              <w:spacing w:after="0" w:line="240" w:lineRule="auto"/>
              <w:jc w:val="both"/>
              <w:rPr>
                <w:rFonts w:ascii="Times New Roman" w:eastAsia="Times New Roman" w:hAnsi="Times New Roman" w:cs="Times New Roman"/>
              </w:rPr>
            </w:pPr>
          </w:p>
          <w:p w:rsidR="0022305E" w:rsidRDefault="0022305E">
            <w:pPr>
              <w:spacing w:after="0" w:line="240" w:lineRule="auto"/>
              <w:jc w:val="both"/>
              <w:rPr>
                <w:rFonts w:ascii="Times New Roman" w:eastAsia="Times New Roman" w:hAnsi="Times New Roman" w:cs="Times New Roman"/>
              </w:rPr>
            </w:pPr>
          </w:p>
          <w:p w:rsidR="0022305E" w:rsidRDefault="0022305E">
            <w:pPr>
              <w:spacing w:after="0" w:line="240" w:lineRule="auto"/>
              <w:jc w:val="both"/>
              <w:rPr>
                <w:rFonts w:ascii="Times New Roman" w:eastAsia="Times New Roman" w:hAnsi="Times New Roman" w:cs="Times New Roman"/>
              </w:rPr>
            </w:pPr>
          </w:p>
          <w:p w:rsidR="0022305E" w:rsidRDefault="0022305E">
            <w:pPr>
              <w:spacing w:after="0" w:line="240" w:lineRule="auto"/>
              <w:jc w:val="both"/>
            </w:pPr>
          </w:p>
        </w:tc>
        <w:tc>
          <w:tcPr>
            <w:tcW w:w="4919" w:type="dxa"/>
            <w:tcBorders>
              <w:top w:val="single" w:sz="0" w:space="0" w:color="836967"/>
              <w:left w:val="single" w:sz="0" w:space="0" w:color="836967"/>
              <w:bottom w:val="single" w:sz="0" w:space="0" w:color="836967"/>
              <w:right w:val="single" w:sz="0" w:space="0" w:color="836967"/>
            </w:tcBorders>
            <w:shd w:val="clear" w:color="000000" w:fill="FFFFFF"/>
            <w:tcMar>
              <w:left w:w="54" w:type="dxa"/>
              <w:right w:w="54" w:type="dxa"/>
            </w:tcMar>
          </w:tcPr>
          <w:p w:rsidR="0022305E" w:rsidRDefault="00C6730F">
            <w:pPr>
              <w:suppressLineNumbers/>
              <w:tabs>
                <w:tab w:val="left" w:pos="709"/>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Подрядчик</w:t>
            </w:r>
          </w:p>
          <w:p w:rsidR="0022305E" w:rsidRDefault="0022305E">
            <w:pPr>
              <w:spacing w:after="0" w:line="240" w:lineRule="auto"/>
            </w:pPr>
          </w:p>
        </w:tc>
      </w:tr>
    </w:tbl>
    <w:p w:rsidR="0022305E" w:rsidRDefault="0022305E">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p w:rsidR="00BF0BD8" w:rsidRPr="00BF0BD8" w:rsidRDefault="00BF0BD8" w:rsidP="00BF0BD8">
      <w:pPr>
        <w:spacing w:after="0" w:line="240" w:lineRule="auto"/>
        <w:rPr>
          <w:rFonts w:ascii="Times New Roman" w:eastAsia="Times New Roman" w:hAnsi="Times New Roman" w:cs="Times New Roman"/>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Приложение №1</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xml:space="preserve">к договору подряда    </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  »        2017г.</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tabs>
          <w:tab w:val="left" w:pos="1560"/>
        </w:tabs>
        <w:spacing w:after="0" w:line="240" w:lineRule="auto"/>
        <w:jc w:val="both"/>
        <w:rPr>
          <w:rFonts w:ascii="Times New Roman" w:eastAsia="Times New Roman" w:hAnsi="Times New Roman" w:cs="Times New Roman"/>
          <w:sz w:val="20"/>
        </w:rPr>
      </w:pPr>
    </w:p>
    <w:p w:rsidR="00BF0BD8" w:rsidRPr="00BF0BD8" w:rsidRDefault="00BF0BD8" w:rsidP="00BF0BD8">
      <w:pPr>
        <w:tabs>
          <w:tab w:val="left" w:pos="1560"/>
        </w:tabs>
        <w:spacing w:after="0" w:line="240" w:lineRule="auto"/>
        <w:jc w:val="both"/>
        <w:rPr>
          <w:rFonts w:ascii="Times New Roman" w:eastAsia="Times New Roman" w:hAnsi="Times New Roman" w:cs="Times New Roman"/>
          <w:b/>
          <w:sz w:val="20"/>
        </w:rPr>
      </w:pPr>
      <w:r w:rsidRPr="00BF0BD8">
        <w:rPr>
          <w:rFonts w:ascii="Times New Roman" w:eastAsia="Times New Roman" w:hAnsi="Times New Roman" w:cs="Times New Roman"/>
          <w:b/>
          <w:sz w:val="20"/>
        </w:rPr>
        <w:t xml:space="preserve">ТЕХНИЧЕСКИЙ </w:t>
      </w:r>
      <w:proofErr w:type="gramStart"/>
      <w:r w:rsidRPr="00BF0BD8">
        <w:rPr>
          <w:rFonts w:ascii="Times New Roman" w:eastAsia="Times New Roman" w:hAnsi="Times New Roman" w:cs="Times New Roman"/>
          <w:b/>
          <w:sz w:val="20"/>
        </w:rPr>
        <w:t xml:space="preserve">ЗАКАЗЧИК:   </w:t>
      </w:r>
      <w:proofErr w:type="gramEnd"/>
      <w:r w:rsidRPr="00BF0BD8">
        <w:rPr>
          <w:rFonts w:ascii="Times New Roman" w:eastAsia="Times New Roman" w:hAnsi="Times New Roman" w:cs="Times New Roman"/>
          <w:b/>
          <w:sz w:val="20"/>
        </w:rPr>
        <w:t xml:space="preserve">                                     ПОДРЯДНАЯ ОРГАНИЗАЦИЯ:</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tabs>
          <w:tab w:val="left" w:pos="1560"/>
        </w:tabs>
        <w:spacing w:after="0" w:line="240" w:lineRule="auto"/>
        <w:jc w:val="both"/>
        <w:rPr>
          <w:rFonts w:ascii="Times New Roman" w:eastAsia="Times New Roman" w:hAnsi="Times New Roman" w:cs="Times New Roman"/>
          <w:sz w:val="20"/>
        </w:rPr>
      </w:pPr>
      <w:proofErr w:type="gramStart"/>
      <w:r w:rsidRPr="00BF0BD8">
        <w:rPr>
          <w:rFonts w:ascii="Times New Roman" w:eastAsia="Times New Roman" w:hAnsi="Times New Roman" w:cs="Times New Roman"/>
          <w:sz w:val="20"/>
        </w:rPr>
        <w:t xml:space="preserve">Согласовано:   </w:t>
      </w:r>
      <w:proofErr w:type="gramEnd"/>
      <w:r w:rsidRPr="00BF0BD8">
        <w:rPr>
          <w:rFonts w:ascii="Times New Roman" w:eastAsia="Times New Roman" w:hAnsi="Times New Roman" w:cs="Times New Roman"/>
          <w:sz w:val="20"/>
        </w:rPr>
        <w:t xml:space="preserve">                                                                                       Утверждаю:</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_______________(___________________)                         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        подпись         расшифровка подписи                                    подпись        расшифровка подписи</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М.П.                                                                                         М.П.       </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___________________________________                          ___________________________________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                         должность                                                                           </w:t>
      </w:r>
      <w:proofErr w:type="spellStart"/>
      <w:r w:rsidRPr="00BF0BD8">
        <w:rPr>
          <w:rFonts w:ascii="Times New Roman" w:eastAsia="Times New Roman" w:hAnsi="Times New Roman" w:cs="Times New Roman"/>
          <w:sz w:val="20"/>
        </w:rPr>
        <w:t>должность</w:t>
      </w:r>
      <w:proofErr w:type="spellEnd"/>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«____» ______________________20____г.                         «____» ______________________20____г.</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АКТ О ПРИЕМКЕ В ЭКСПЛУАТАЦИЮ</w:t>
      </w:r>
    </w:p>
    <w:p w:rsidR="00BF0BD8" w:rsidRPr="00BF0BD8" w:rsidRDefault="00BF0BD8" w:rsidP="00BF0BD8">
      <w:pPr>
        <w:spacing w:after="0" w:line="240"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ЗАКОНЧЕНОЙ КАПИТАЛЬНЫМ РЕМОНТОМ</w:t>
      </w:r>
    </w:p>
    <w:p w:rsidR="00BF0BD8" w:rsidRPr="00BF0BD8" w:rsidRDefault="00BF0BD8" w:rsidP="00BF0BD8">
      <w:pPr>
        <w:spacing w:after="0" w:line="240"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ЧАСТИ (ОЧЕРЕДИ) ЖИЛОГО МНОГОКВАРТИРНОГО ДОМА</w:t>
      </w:r>
    </w:p>
    <w:p w:rsidR="00BF0BD8" w:rsidRPr="00BF0BD8" w:rsidRDefault="00BF0BD8" w:rsidP="00BF0BD8">
      <w:pPr>
        <w:spacing w:after="0" w:line="240"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ПО АДРЕСУ: ___________________________________________________________</w:t>
      </w:r>
    </w:p>
    <w:p w:rsidR="00BF0BD8" w:rsidRPr="00BF0BD8" w:rsidRDefault="00BF0BD8" w:rsidP="00BF0BD8">
      <w:pPr>
        <w:spacing w:after="0" w:line="240" w:lineRule="auto"/>
        <w:jc w:val="center"/>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«___» _______________ 20___г.</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Рабочая комиссия, назначенная 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_____________________________________________________________________________________________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(указывается наименование и дата документа, а также наименование технического заказчика)</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в составе:</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1. 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16"/>
        </w:rPr>
        <w:t>(Ф.И.О. уполномоченного представителя собственников помещений в многоквартирном доме)</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2. 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16"/>
        </w:rPr>
        <w:t>(Ф.И.О., должность сотрудника, наименование организации, выполнявшей работы по капремонту в многоквартирном доме)</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3. 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16"/>
        </w:rPr>
        <w:t>(Ф.И.О. уполномоченного представителя управления государственного жилищного надзора Тамбовской области (по согласованию)</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4. __________________________________________________________________________________________ </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20"/>
        </w:rPr>
        <w:t>(</w:t>
      </w:r>
      <w:r w:rsidRPr="00BF0BD8">
        <w:rPr>
          <w:rFonts w:ascii="Times New Roman" w:eastAsia="Times New Roman" w:hAnsi="Times New Roman" w:cs="Times New Roman"/>
          <w:sz w:val="16"/>
        </w:rPr>
        <w:t>Ф.И.О., должность сотрудника, наименование организации, выполнявшей функции технического заказчика в рамках договоров между таким лицом и организацией, выполнявшей работы по капитальному ремонту в многоквартирном доме)</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5. __________________________________________________________________________________________ </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16"/>
        </w:rPr>
        <w:t>(Ф.И.О., должность сотрудника организации, осуществляющей управление многоквартирным домом (по согласованию)</w:t>
      </w:r>
      <w:r w:rsidRPr="00BF0BD8">
        <w:rPr>
          <w:rFonts w:ascii="Times New Roman" w:eastAsia="Times New Roman" w:hAnsi="Times New Roman" w:cs="Times New Roman"/>
          <w:sz w:val="20"/>
        </w:rPr>
        <w:t xml:space="preserve"> </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6.___________________________________________________________________________________________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20"/>
        </w:rPr>
        <w:t>(</w:t>
      </w:r>
      <w:r w:rsidRPr="00BF0BD8">
        <w:rPr>
          <w:rFonts w:ascii="Times New Roman" w:eastAsia="Times New Roman" w:hAnsi="Times New Roman" w:cs="Times New Roman"/>
          <w:sz w:val="16"/>
        </w:rPr>
        <w:t>Ф.И.О., должность сотрудника организации, осуществляющей строительный контроль)</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 xml:space="preserve">7. __________________________________________________________________________________________ </w:t>
      </w:r>
    </w:p>
    <w:p w:rsidR="00BF0BD8" w:rsidRPr="00BF0BD8" w:rsidRDefault="00BF0BD8" w:rsidP="00BF0BD8">
      <w:pPr>
        <w:spacing w:after="0" w:line="240" w:lineRule="auto"/>
        <w:rPr>
          <w:rFonts w:ascii="Times New Roman" w:eastAsia="Times New Roman" w:hAnsi="Times New Roman" w:cs="Times New Roman"/>
          <w:sz w:val="16"/>
        </w:rPr>
      </w:pPr>
      <w:r w:rsidRPr="00BF0BD8">
        <w:rPr>
          <w:rFonts w:ascii="Times New Roman" w:eastAsia="Times New Roman" w:hAnsi="Times New Roman" w:cs="Times New Roman"/>
          <w:sz w:val="16"/>
        </w:rPr>
        <w:t>(Ф.И.О., должность сотрудника, НО – «Фонд капитального ремонта Тамбовской области».</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руководствуясь Порядком осуществления приемки оказанных услуг и (или) выполненных работ по капитальному ремонту общего имущества в многоквартирных домах, расположенных на территории Тамбовской области, утвержденным Протоколом Правления №</w:t>
      </w:r>
      <w:proofErr w:type="gramStart"/>
      <w:r w:rsidRPr="00BF0BD8">
        <w:rPr>
          <w:rFonts w:ascii="Times New Roman" w:eastAsia="Times New Roman" w:hAnsi="Times New Roman" w:cs="Times New Roman"/>
          <w:sz w:val="20"/>
        </w:rPr>
        <w:t>152</w:t>
      </w:r>
      <w:proofErr w:type="gramEnd"/>
      <w:r w:rsidRPr="00BF0BD8">
        <w:rPr>
          <w:rFonts w:ascii="Times New Roman" w:eastAsia="Times New Roman" w:hAnsi="Times New Roman" w:cs="Times New Roman"/>
          <w:sz w:val="20"/>
        </w:rPr>
        <w:t xml:space="preserve"> НО – «Фонд капитального ремонта Тамбовской области» от 16 сентября 2016 года, а также нормами действующего законодательства РФ,</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jc w:val="center"/>
        <w:rPr>
          <w:rFonts w:ascii="Times New Roman" w:eastAsia="Times New Roman" w:hAnsi="Times New Roman" w:cs="Times New Roman"/>
          <w:b/>
          <w:sz w:val="20"/>
        </w:rPr>
      </w:pPr>
      <w:r w:rsidRPr="00BF0BD8">
        <w:rPr>
          <w:rFonts w:ascii="Times New Roman" w:eastAsia="Times New Roman" w:hAnsi="Times New Roman" w:cs="Times New Roman"/>
          <w:b/>
          <w:sz w:val="20"/>
        </w:rPr>
        <w:t>УСТАНОВИЛА:</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1. Подрядной организацией _____________________________________________ предъявлены к приемке в эксплуатацию законченные капитальным ремонтом ремонтные работы ___________________________ _________________________________ многоквартирного жилого дома, расположенного по адресу: _________________________________________________________;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2. Капитальный ремонт осуществлялся генеральным подрядчиком: ________________________________ __________________________________________;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3. Капитальный ремонт осуществлялся также субподрядными организациями (при наличии): __________ _________________________________________________________________.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4. Сметная документация на капитальный ремонт разработана ____________________________________ ______________________ и утверждена Протоколом общего собрания собственников помещений вышеуказанного многоквартирного дома № __ от ___ ______________ 20__г.;</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 xml:space="preserve">5. Работы по капитальному ремонту осуществлены в сроки: </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lastRenderedPageBreak/>
        <w:t>Начало работ: ___ _________________ 20__г., окончание работ ___ _________________ 20__г., при продолжительности капитального ремонта (дней): по норме или по плану: __ дней, фактически __ дней;</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6. Рабочей комиссии предоставлена документация в объеме, предусмотренном Порядком осуществления приемки оказанных услуг и (или) выполненных работ по капитальному ремонту общего имущества в многоквартирных домах, расположенных на территории Тамбовской области, утвержденным Протоколом Правления №</w:t>
      </w:r>
      <w:proofErr w:type="gramStart"/>
      <w:r w:rsidRPr="00BF0BD8">
        <w:rPr>
          <w:rFonts w:ascii="Times New Roman" w:eastAsia="Times New Roman" w:hAnsi="Times New Roman" w:cs="Times New Roman"/>
          <w:sz w:val="20"/>
        </w:rPr>
        <w:t>152</w:t>
      </w:r>
      <w:proofErr w:type="gramEnd"/>
      <w:r w:rsidRPr="00BF0BD8">
        <w:rPr>
          <w:rFonts w:ascii="Times New Roman" w:eastAsia="Times New Roman" w:hAnsi="Times New Roman" w:cs="Times New Roman"/>
          <w:sz w:val="20"/>
        </w:rPr>
        <w:t xml:space="preserve"> НО – «Фонд капитального ремонта Тамбовской области» от 16 сентября 2016 года, указанная в приложении к настоящему акту;</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7. Предъявленный к приемке результат работ имеет следующие показатели: ________________________________________________________________________________________________________________________________________________________________________________________________________________________________.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8. Архитектурно-строительные решения по предъявленным к приемке в эксплуатацию законченных капитальным ремонтом ремонтных работ характеризуется следующими данными: ________________________________________________________________________________________________________________________________________________________________________________________________________________________________________.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9. Все недоделки по предусмотренным сметной документацией работам и дефекты устранены;</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10. Сметная стоимость капитального ремонта по утвержденной сметной документации: 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______(______________________________________) рублей, в том числе ремонтно-строительных работ ____________(_____________________________________________________________________) рублей.</w:t>
      </w:r>
    </w:p>
    <w:p w:rsidR="00BF0BD8" w:rsidRPr="00BF0BD8" w:rsidRDefault="00BF0BD8" w:rsidP="00BF0BD8">
      <w:pPr>
        <w:spacing w:after="0" w:line="240" w:lineRule="auto"/>
        <w:jc w:val="both"/>
        <w:rPr>
          <w:rFonts w:ascii="Times New Roman" w:eastAsia="Times New Roman" w:hAnsi="Times New Roman" w:cs="Times New Roman"/>
          <w:sz w:val="20"/>
        </w:rPr>
      </w:pPr>
    </w:p>
    <w:p w:rsidR="00BF0BD8" w:rsidRPr="00BF0BD8" w:rsidRDefault="00BF0BD8" w:rsidP="00BF0BD8">
      <w:pPr>
        <w:spacing w:after="0" w:line="240" w:lineRule="auto"/>
        <w:jc w:val="both"/>
        <w:rPr>
          <w:rFonts w:ascii="Times New Roman" w:eastAsia="Times New Roman" w:hAnsi="Times New Roman" w:cs="Times New Roman"/>
          <w:b/>
          <w:sz w:val="20"/>
        </w:rPr>
      </w:pPr>
      <w:r w:rsidRPr="00BF0BD8">
        <w:rPr>
          <w:rFonts w:ascii="Times New Roman" w:eastAsia="Times New Roman" w:hAnsi="Times New Roman" w:cs="Times New Roman"/>
          <w:b/>
          <w:sz w:val="20"/>
        </w:rPr>
        <w:t>РЕШЕНИЕ КОМИССИИ</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Принять в эксплуатацию законченные капитальным ремонтом ремонтные работы __________________</w:t>
      </w:r>
    </w:p>
    <w:p w:rsidR="00BF0BD8" w:rsidRPr="00BF0BD8" w:rsidRDefault="00BF0BD8" w:rsidP="00BF0BD8">
      <w:pPr>
        <w:spacing w:after="0" w:line="240" w:lineRule="auto"/>
        <w:jc w:val="both"/>
        <w:rPr>
          <w:rFonts w:ascii="Times New Roman" w:eastAsia="Times New Roman" w:hAnsi="Times New Roman" w:cs="Times New Roman"/>
          <w:sz w:val="20"/>
        </w:rPr>
      </w:pPr>
      <w:r w:rsidRPr="00BF0BD8">
        <w:rPr>
          <w:rFonts w:ascii="Times New Roman" w:eastAsia="Times New Roman" w:hAnsi="Times New Roman" w:cs="Times New Roman"/>
          <w:sz w:val="20"/>
        </w:rPr>
        <w:t>______________________________________________________ многоквартирного жилого дома, расположенного по адресу: _________________________________________________________.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Приложения к акту:</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1. Локальный сметный расчет;</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2. Акты о приемке выполненных работ __________________________;</w:t>
      </w: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3. Акт освидетельствования скрытых работ.</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М.П.   _________________ (_______________________) Председатель рабочей комиссии;</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Подписи и печати членов рабочей комиссии:</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1.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2.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3.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4.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5.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6. ________ (_______________________).</w:t>
      </w: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p>
    <w:p w:rsidR="00BF0BD8" w:rsidRPr="00BF0BD8" w:rsidRDefault="00BF0BD8" w:rsidP="00BF0BD8">
      <w:pPr>
        <w:spacing w:after="0" w:line="240" w:lineRule="auto"/>
        <w:rPr>
          <w:rFonts w:ascii="Times New Roman" w:eastAsia="Times New Roman" w:hAnsi="Times New Roman" w:cs="Times New Roman"/>
          <w:sz w:val="20"/>
        </w:rPr>
      </w:pPr>
      <w:r w:rsidRPr="00BF0BD8">
        <w:rPr>
          <w:rFonts w:ascii="Times New Roman" w:eastAsia="Times New Roman" w:hAnsi="Times New Roman" w:cs="Times New Roman"/>
          <w:sz w:val="20"/>
        </w:rPr>
        <w:t>7. ________ (_______________________)</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Приложение №2</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xml:space="preserve">к договору подряда    </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  »        2017г.</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4618"/>
        <w:gridCol w:w="4845"/>
      </w:tblGrid>
      <w:tr w:rsidR="00BF0BD8" w:rsidRPr="00BF0BD8" w:rsidTr="00D021A2">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BD8" w:rsidRPr="00BF0BD8" w:rsidRDefault="00BF0BD8" w:rsidP="00BF0BD8">
            <w:pPr>
              <w:spacing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b/>
                <w:sz w:val="24"/>
              </w:rPr>
              <w:t xml:space="preserve"> «СОГЛАСОВАНО»</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spacing w:after="0"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sz w:val="24"/>
              </w:rPr>
              <w:t xml:space="preserve">_______________  </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spacing w:after="0"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sz w:val="24"/>
              </w:rPr>
              <w:t>«___» ______________ 2017 г.</w:t>
            </w:r>
          </w:p>
          <w:p w:rsidR="00BF0BD8" w:rsidRPr="00BF0BD8" w:rsidRDefault="00BF0BD8" w:rsidP="00BF0BD8">
            <w:pPr>
              <w:spacing w:after="0" w:line="276" w:lineRule="auto"/>
            </w:pP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BD8" w:rsidRPr="00BF0BD8" w:rsidRDefault="00BF0BD8" w:rsidP="00BF0BD8">
            <w:pPr>
              <w:spacing w:after="0" w:line="276"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«УТВЕРЖДАЮ»</w:t>
            </w:r>
          </w:p>
          <w:p w:rsidR="00BF0BD8" w:rsidRPr="00BF0BD8" w:rsidRDefault="00BF0BD8" w:rsidP="00BF0BD8">
            <w:pPr>
              <w:spacing w:after="0" w:line="276" w:lineRule="auto"/>
              <w:jc w:val="center"/>
              <w:rPr>
                <w:rFonts w:ascii="Times New Roman" w:eastAsia="Times New Roman" w:hAnsi="Times New Roman" w:cs="Times New Roman"/>
                <w:b/>
                <w:sz w:val="16"/>
              </w:rPr>
            </w:pPr>
          </w:p>
          <w:p w:rsidR="00BF0BD8" w:rsidRPr="00BF0BD8" w:rsidRDefault="00BF0BD8" w:rsidP="00BF0BD8">
            <w:pPr>
              <w:spacing w:after="0" w:line="276" w:lineRule="auto"/>
              <w:jc w:val="center"/>
              <w:rPr>
                <w:rFonts w:ascii="Times New Roman" w:eastAsia="Times New Roman" w:hAnsi="Times New Roman" w:cs="Times New Roman"/>
                <w:sz w:val="18"/>
              </w:rPr>
            </w:pPr>
            <w:r w:rsidRPr="00BF0BD8">
              <w:rPr>
                <w:rFonts w:ascii="Times New Roman" w:eastAsia="Times New Roman" w:hAnsi="Times New Roman" w:cs="Times New Roman"/>
                <w:color w:val="000000"/>
                <w:sz w:val="24"/>
              </w:rPr>
              <w:t>Технический заказчик</w:t>
            </w:r>
          </w:p>
          <w:p w:rsidR="00BF0BD8" w:rsidRPr="00BF0BD8" w:rsidRDefault="00BF0BD8" w:rsidP="00BF0BD8">
            <w:pPr>
              <w:spacing w:after="0" w:line="276" w:lineRule="auto"/>
              <w:jc w:val="center"/>
              <w:rPr>
                <w:rFonts w:ascii="Times New Roman" w:eastAsia="Times New Roman" w:hAnsi="Times New Roman" w:cs="Times New Roman"/>
                <w:sz w:val="18"/>
              </w:rPr>
            </w:pPr>
            <w:r w:rsidRPr="00BF0BD8">
              <w:rPr>
                <w:rFonts w:ascii="Times New Roman" w:eastAsia="Times New Roman" w:hAnsi="Times New Roman" w:cs="Times New Roman"/>
                <w:sz w:val="18"/>
              </w:rPr>
              <w:t>___________________</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jc w:val="center"/>
            </w:pPr>
            <w:r w:rsidRPr="00BF0BD8">
              <w:rPr>
                <w:rFonts w:ascii="Times New Roman" w:eastAsia="Times New Roman" w:hAnsi="Times New Roman" w:cs="Times New Roman"/>
                <w:sz w:val="24"/>
              </w:rPr>
              <w:t>«_____» _________________ 2017 г.</w:t>
            </w:r>
            <w:r w:rsidRPr="00BF0BD8">
              <w:rPr>
                <w:rFonts w:ascii="Times New Roman" w:eastAsia="Times New Roman" w:hAnsi="Times New Roman" w:cs="Times New Roman"/>
                <w:b/>
                <w:sz w:val="24"/>
              </w:rPr>
              <w:t xml:space="preserve"> </w:t>
            </w:r>
          </w:p>
        </w:tc>
      </w:tr>
    </w:tbl>
    <w:p w:rsidR="00BF0BD8" w:rsidRPr="00BF0BD8" w:rsidRDefault="00BF0BD8" w:rsidP="00BF0BD8">
      <w:pPr>
        <w:tabs>
          <w:tab w:val="center" w:pos="5102"/>
          <w:tab w:val="left" w:pos="8625"/>
        </w:tabs>
        <w:spacing w:after="0" w:line="240" w:lineRule="auto"/>
        <w:ind w:right="142"/>
        <w:jc w:val="center"/>
        <w:rPr>
          <w:rFonts w:ascii="Times New Roman" w:eastAsia="Times New Roman" w:hAnsi="Times New Roman" w:cs="Times New Roman"/>
          <w:b/>
          <w:sz w:val="28"/>
        </w:rPr>
      </w:pPr>
      <w:r w:rsidRPr="00BF0BD8">
        <w:rPr>
          <w:rFonts w:ascii="Times New Roman" w:eastAsia="Times New Roman" w:hAnsi="Times New Roman" w:cs="Times New Roman"/>
          <w:b/>
          <w:sz w:val="28"/>
        </w:rPr>
        <w:t>ТЕХНИЧЕСКОЕ ЗАДАНИЕ</w:t>
      </w:r>
    </w:p>
    <w:p w:rsidR="00BF0BD8" w:rsidRPr="00BF0BD8" w:rsidRDefault="00BF0BD8" w:rsidP="00BF0BD8">
      <w:pPr>
        <w:spacing w:after="0" w:line="240" w:lineRule="auto"/>
        <w:ind w:right="142"/>
        <w:jc w:val="center"/>
        <w:rPr>
          <w:rFonts w:ascii="Times New Roman" w:eastAsia="Times New Roman" w:hAnsi="Times New Roman" w:cs="Times New Roman"/>
          <w:b/>
          <w:color w:val="000000"/>
          <w:sz w:val="28"/>
          <w:shd w:val="clear" w:color="auto" w:fill="FFFFFF"/>
        </w:rPr>
      </w:pPr>
      <w:r w:rsidRPr="00BF0BD8">
        <w:rPr>
          <w:rFonts w:ascii="Times New Roman" w:eastAsia="Times New Roman" w:hAnsi="Times New Roman" w:cs="Times New Roman"/>
          <w:b/>
          <w:color w:val="000000"/>
          <w:sz w:val="28"/>
          <w:shd w:val="clear" w:color="auto" w:fill="FFFFFF"/>
        </w:rPr>
        <w:t xml:space="preserve">на выполнение работ по капитальному ремонту общего </w:t>
      </w:r>
      <w:proofErr w:type="gramStart"/>
      <w:r w:rsidRPr="00BF0BD8">
        <w:rPr>
          <w:rFonts w:ascii="Times New Roman" w:eastAsia="Times New Roman" w:hAnsi="Times New Roman" w:cs="Times New Roman"/>
          <w:b/>
          <w:color w:val="000000"/>
          <w:sz w:val="28"/>
          <w:shd w:val="clear" w:color="auto" w:fill="FFFFFF"/>
        </w:rPr>
        <w:t>имущества  многоквартирного</w:t>
      </w:r>
      <w:proofErr w:type="gramEnd"/>
      <w:r w:rsidRPr="00BF0BD8">
        <w:rPr>
          <w:rFonts w:ascii="Times New Roman" w:eastAsia="Times New Roman" w:hAnsi="Times New Roman" w:cs="Times New Roman"/>
          <w:b/>
          <w:color w:val="000000"/>
          <w:sz w:val="28"/>
          <w:shd w:val="clear" w:color="auto" w:fill="FFFFFF"/>
        </w:rPr>
        <w:t xml:space="preserve"> жилого дома №</w:t>
      </w:r>
      <w:r>
        <w:rPr>
          <w:rFonts w:ascii="Times New Roman" w:eastAsia="Times New Roman" w:hAnsi="Times New Roman" w:cs="Times New Roman"/>
          <w:b/>
          <w:color w:val="000000"/>
          <w:sz w:val="28"/>
          <w:shd w:val="clear" w:color="auto" w:fill="FFFFFF"/>
        </w:rPr>
        <w:t>89</w:t>
      </w:r>
      <w:r w:rsidRPr="00BF0BD8">
        <w:rPr>
          <w:rFonts w:ascii="Times New Roman" w:eastAsia="Times New Roman" w:hAnsi="Times New Roman" w:cs="Times New Roman"/>
          <w:b/>
          <w:color w:val="000000"/>
          <w:sz w:val="28"/>
          <w:shd w:val="clear" w:color="auto" w:fill="FFFFFF"/>
        </w:rPr>
        <w:t xml:space="preserve">а по </w:t>
      </w:r>
      <w:proofErr w:type="spellStart"/>
      <w:r w:rsidRPr="00BF0BD8">
        <w:rPr>
          <w:rFonts w:ascii="Times New Roman" w:eastAsia="Times New Roman" w:hAnsi="Times New Roman" w:cs="Times New Roman"/>
          <w:b/>
          <w:color w:val="000000"/>
          <w:sz w:val="28"/>
          <w:shd w:val="clear" w:color="auto" w:fill="FFFFFF"/>
        </w:rPr>
        <w:t>ул.</w:t>
      </w:r>
      <w:r>
        <w:rPr>
          <w:rFonts w:ascii="Times New Roman" w:eastAsia="Times New Roman" w:hAnsi="Times New Roman" w:cs="Times New Roman"/>
          <w:b/>
          <w:color w:val="000000"/>
          <w:sz w:val="28"/>
          <w:shd w:val="clear" w:color="auto" w:fill="FFFFFF"/>
        </w:rPr>
        <w:t>Красная</w:t>
      </w:r>
      <w:proofErr w:type="spellEnd"/>
      <w:r w:rsidRPr="00BF0BD8">
        <w:rPr>
          <w:rFonts w:ascii="Times New Roman" w:eastAsia="Times New Roman" w:hAnsi="Times New Roman" w:cs="Times New Roman"/>
          <w:b/>
          <w:color w:val="000000"/>
          <w:sz w:val="28"/>
          <w:shd w:val="clear" w:color="auto" w:fill="FFFFFF"/>
        </w:rPr>
        <w:t xml:space="preserve"> города Мичуринска Тамбовской области</w:t>
      </w:r>
    </w:p>
    <w:p w:rsidR="00BF0BD8" w:rsidRPr="00BF0BD8" w:rsidRDefault="00BF0BD8" w:rsidP="00BF0BD8">
      <w:pPr>
        <w:spacing w:after="0" w:line="240" w:lineRule="auto"/>
        <w:ind w:right="142"/>
        <w:rPr>
          <w:rFonts w:ascii="Times New Roman" w:eastAsia="Times New Roman" w:hAnsi="Times New Roman" w:cs="Times New Roman"/>
          <w:sz w:val="16"/>
          <w:shd w:val="clear" w:color="auto" w:fill="FFFFFF"/>
        </w:rPr>
      </w:pPr>
    </w:p>
    <w:p w:rsidR="00BF0BD8" w:rsidRPr="00BF0BD8" w:rsidRDefault="00BF0BD8" w:rsidP="00BF0BD8">
      <w:pPr>
        <w:suppressAutoHyphens/>
        <w:spacing w:after="0" w:line="240" w:lineRule="auto"/>
        <w:jc w:val="right"/>
        <w:rPr>
          <w:rFonts w:ascii="Times New Roman" w:eastAsia="Times New Roman" w:hAnsi="Times New Roman" w:cs="Times New Roman"/>
          <w:sz w:val="20"/>
        </w:rPr>
      </w:pPr>
    </w:p>
    <w:p w:rsidR="00BF0BD8" w:rsidRPr="00BF0BD8" w:rsidRDefault="00BF0BD8" w:rsidP="00BF0BD8">
      <w:pPr>
        <w:suppressAutoHyphens/>
        <w:spacing w:after="0" w:line="240" w:lineRule="auto"/>
        <w:jc w:val="right"/>
        <w:rPr>
          <w:rFonts w:ascii="Times New Roman" w:eastAsia="Times New Roman" w:hAnsi="Times New Roman" w:cs="Times New Roman"/>
          <w:sz w:val="20"/>
        </w:rPr>
      </w:pPr>
    </w:p>
    <w:p w:rsidR="00BF0BD8" w:rsidRPr="00BF0BD8" w:rsidRDefault="00BF0BD8" w:rsidP="00BF0BD8">
      <w:pPr>
        <w:suppressAutoHyphens/>
        <w:spacing w:after="0" w:line="240" w:lineRule="auto"/>
        <w:jc w:val="right"/>
        <w:rPr>
          <w:rFonts w:ascii="Times New Roman" w:eastAsia="Times New Roman" w:hAnsi="Times New Roman" w:cs="Times New Roman"/>
          <w:sz w:val="20"/>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Приложение №3</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xml:space="preserve">к договору подряда    </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Приложение №4</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xml:space="preserve">к договору подряда    </w:t>
      </w:r>
    </w:p>
    <w:p w:rsidR="00BF0BD8" w:rsidRPr="00BF0BD8" w:rsidRDefault="00BF0BD8" w:rsidP="00BF0BD8">
      <w:pPr>
        <w:suppressAutoHyphens/>
        <w:spacing w:after="0" w:line="240" w:lineRule="auto"/>
        <w:jc w:val="right"/>
        <w:rPr>
          <w:rFonts w:ascii="Times New Roman" w:eastAsia="Times New Roman" w:hAnsi="Times New Roman" w:cs="Times New Roman"/>
          <w:sz w:val="24"/>
        </w:rPr>
      </w:pPr>
      <w:r w:rsidRPr="00BF0BD8">
        <w:rPr>
          <w:rFonts w:ascii="Times New Roman" w:eastAsia="Times New Roman" w:hAnsi="Times New Roman" w:cs="Times New Roman"/>
          <w:sz w:val="24"/>
        </w:rPr>
        <w:t>№       «  »        2017г.</w:t>
      </w:r>
    </w:p>
    <w:tbl>
      <w:tblPr>
        <w:tblW w:w="0" w:type="auto"/>
        <w:tblInd w:w="108" w:type="dxa"/>
        <w:tblCellMar>
          <w:left w:w="10" w:type="dxa"/>
          <w:right w:w="10" w:type="dxa"/>
        </w:tblCellMar>
        <w:tblLook w:val="04A0" w:firstRow="1" w:lastRow="0" w:firstColumn="1" w:lastColumn="0" w:noHBand="0" w:noVBand="1"/>
      </w:tblPr>
      <w:tblGrid>
        <w:gridCol w:w="4618"/>
        <w:gridCol w:w="4845"/>
      </w:tblGrid>
      <w:tr w:rsidR="00BF0BD8" w:rsidRPr="00BF0BD8" w:rsidTr="00D021A2">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BD8" w:rsidRPr="00BF0BD8" w:rsidRDefault="00BF0BD8" w:rsidP="00BF0BD8">
            <w:pPr>
              <w:spacing w:line="276" w:lineRule="auto"/>
              <w:jc w:val="center"/>
              <w:rPr>
                <w:rFonts w:ascii="Times New Roman" w:eastAsia="Times New Roman" w:hAnsi="Times New Roman" w:cs="Times New Roman"/>
                <w:b/>
                <w:sz w:val="24"/>
              </w:rPr>
            </w:pPr>
          </w:p>
          <w:p w:rsidR="00BF0BD8" w:rsidRPr="00BF0BD8" w:rsidRDefault="00BF0BD8" w:rsidP="00BF0BD8">
            <w:pPr>
              <w:spacing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b/>
                <w:sz w:val="24"/>
              </w:rPr>
              <w:t>«СОГЛАСОВАНО»</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spacing w:after="0"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sz w:val="24"/>
              </w:rPr>
              <w:t xml:space="preserve">_______________  </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spacing w:after="0" w:line="276" w:lineRule="auto"/>
              <w:jc w:val="center"/>
              <w:rPr>
                <w:rFonts w:ascii="Times New Roman" w:eastAsia="Times New Roman" w:hAnsi="Times New Roman" w:cs="Times New Roman"/>
                <w:sz w:val="24"/>
              </w:rPr>
            </w:pPr>
            <w:r w:rsidRPr="00BF0BD8">
              <w:rPr>
                <w:rFonts w:ascii="Times New Roman" w:eastAsia="Times New Roman" w:hAnsi="Times New Roman" w:cs="Times New Roman"/>
                <w:sz w:val="24"/>
              </w:rPr>
              <w:t>«___» ______________ 2017 г.</w:t>
            </w:r>
          </w:p>
          <w:p w:rsidR="00BF0BD8" w:rsidRPr="00BF0BD8" w:rsidRDefault="00BF0BD8" w:rsidP="00BF0BD8">
            <w:pPr>
              <w:spacing w:after="0" w:line="276" w:lineRule="auto"/>
            </w:pP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F0BD8" w:rsidRPr="00BF0BD8" w:rsidRDefault="00BF0BD8" w:rsidP="00BF0BD8">
            <w:pPr>
              <w:spacing w:after="0" w:line="276" w:lineRule="auto"/>
              <w:jc w:val="center"/>
              <w:rPr>
                <w:rFonts w:ascii="Times New Roman" w:eastAsia="Times New Roman" w:hAnsi="Times New Roman" w:cs="Times New Roman"/>
                <w:b/>
                <w:sz w:val="24"/>
              </w:rPr>
            </w:pPr>
          </w:p>
          <w:p w:rsidR="00BF0BD8" w:rsidRPr="00BF0BD8" w:rsidRDefault="00BF0BD8" w:rsidP="00BF0BD8">
            <w:pPr>
              <w:spacing w:after="0" w:line="276" w:lineRule="auto"/>
              <w:jc w:val="center"/>
              <w:rPr>
                <w:rFonts w:ascii="Times New Roman" w:eastAsia="Times New Roman" w:hAnsi="Times New Roman" w:cs="Times New Roman"/>
                <w:b/>
                <w:sz w:val="24"/>
              </w:rPr>
            </w:pPr>
            <w:r w:rsidRPr="00BF0BD8">
              <w:rPr>
                <w:rFonts w:ascii="Times New Roman" w:eastAsia="Times New Roman" w:hAnsi="Times New Roman" w:cs="Times New Roman"/>
                <w:b/>
                <w:sz w:val="24"/>
              </w:rPr>
              <w:t>«УТВЕРЖДАЮ»</w:t>
            </w:r>
          </w:p>
          <w:p w:rsidR="00BF0BD8" w:rsidRPr="00BF0BD8" w:rsidRDefault="00BF0BD8" w:rsidP="00BF0BD8">
            <w:pPr>
              <w:spacing w:after="0" w:line="276" w:lineRule="auto"/>
              <w:jc w:val="center"/>
              <w:rPr>
                <w:rFonts w:ascii="Times New Roman" w:eastAsia="Times New Roman" w:hAnsi="Times New Roman" w:cs="Times New Roman"/>
                <w:b/>
                <w:sz w:val="16"/>
              </w:rPr>
            </w:pPr>
          </w:p>
          <w:p w:rsidR="00BF0BD8" w:rsidRPr="00BF0BD8" w:rsidRDefault="00BF0BD8" w:rsidP="00BF0BD8">
            <w:pPr>
              <w:spacing w:after="0" w:line="276" w:lineRule="auto"/>
              <w:jc w:val="center"/>
              <w:rPr>
                <w:rFonts w:ascii="Times New Roman" w:eastAsia="Times New Roman" w:hAnsi="Times New Roman" w:cs="Times New Roman"/>
                <w:sz w:val="18"/>
              </w:rPr>
            </w:pPr>
            <w:r w:rsidRPr="00BF0BD8">
              <w:rPr>
                <w:rFonts w:ascii="Times New Roman" w:eastAsia="Times New Roman" w:hAnsi="Times New Roman" w:cs="Times New Roman"/>
                <w:color w:val="000000"/>
                <w:sz w:val="24"/>
              </w:rPr>
              <w:t>Технический заказчик</w:t>
            </w:r>
          </w:p>
          <w:p w:rsidR="00BF0BD8" w:rsidRPr="00BF0BD8" w:rsidRDefault="00BF0BD8" w:rsidP="00BF0BD8">
            <w:pPr>
              <w:spacing w:after="0" w:line="276" w:lineRule="auto"/>
              <w:jc w:val="center"/>
              <w:rPr>
                <w:rFonts w:ascii="Times New Roman" w:eastAsia="Times New Roman" w:hAnsi="Times New Roman" w:cs="Times New Roman"/>
                <w:sz w:val="18"/>
              </w:rPr>
            </w:pPr>
            <w:r w:rsidRPr="00BF0BD8">
              <w:rPr>
                <w:rFonts w:ascii="Times New Roman" w:eastAsia="Times New Roman" w:hAnsi="Times New Roman" w:cs="Times New Roman"/>
                <w:sz w:val="18"/>
              </w:rPr>
              <w:t>___________________</w:t>
            </w:r>
          </w:p>
          <w:p w:rsidR="00BF0BD8" w:rsidRPr="00BF0BD8" w:rsidRDefault="00BF0BD8" w:rsidP="00BF0BD8">
            <w:pPr>
              <w:spacing w:after="0" w:line="276" w:lineRule="auto"/>
              <w:jc w:val="center"/>
              <w:rPr>
                <w:rFonts w:ascii="Times New Roman" w:eastAsia="Times New Roman" w:hAnsi="Times New Roman" w:cs="Times New Roman"/>
                <w:sz w:val="24"/>
              </w:rPr>
            </w:pPr>
          </w:p>
          <w:p w:rsidR="00BF0BD8" w:rsidRPr="00BF0BD8" w:rsidRDefault="00BF0BD8" w:rsidP="00BF0BD8">
            <w:pPr>
              <w:jc w:val="center"/>
            </w:pPr>
            <w:r w:rsidRPr="00BF0BD8">
              <w:rPr>
                <w:rFonts w:ascii="Times New Roman" w:eastAsia="Times New Roman" w:hAnsi="Times New Roman" w:cs="Times New Roman"/>
                <w:sz w:val="24"/>
              </w:rPr>
              <w:t>«_____» _________________ 2017 г.</w:t>
            </w:r>
            <w:r w:rsidRPr="00BF0BD8">
              <w:rPr>
                <w:rFonts w:ascii="Times New Roman" w:eastAsia="Times New Roman" w:hAnsi="Times New Roman" w:cs="Times New Roman"/>
                <w:b/>
                <w:sz w:val="24"/>
              </w:rPr>
              <w:t xml:space="preserve"> </w:t>
            </w:r>
          </w:p>
        </w:tc>
      </w:tr>
    </w:tbl>
    <w:p w:rsidR="00BF0BD8" w:rsidRPr="00BF0BD8" w:rsidRDefault="00BF0BD8" w:rsidP="00BF0BD8">
      <w:pPr>
        <w:tabs>
          <w:tab w:val="left" w:pos="7931"/>
        </w:tabs>
        <w:ind w:right="142"/>
        <w:jc w:val="both"/>
        <w:rPr>
          <w:rFonts w:ascii="Times New Roman" w:eastAsia="Times New Roman" w:hAnsi="Times New Roman" w:cs="Times New Roman"/>
          <w:sz w:val="20"/>
        </w:rPr>
      </w:pPr>
    </w:p>
    <w:p w:rsidR="00BF0BD8" w:rsidRPr="00BF0BD8" w:rsidRDefault="00BF0BD8" w:rsidP="00BF0BD8">
      <w:pPr>
        <w:tabs>
          <w:tab w:val="left" w:pos="567"/>
        </w:tabs>
        <w:spacing w:after="0" w:line="240" w:lineRule="auto"/>
        <w:jc w:val="center"/>
        <w:rPr>
          <w:rFonts w:ascii="Times New Roman" w:eastAsia="Times New Roman" w:hAnsi="Times New Roman" w:cs="Times New Roman"/>
          <w:i/>
          <w:sz w:val="28"/>
        </w:rPr>
      </w:pPr>
      <w:r w:rsidRPr="00BF0BD8">
        <w:rPr>
          <w:rFonts w:ascii="Times New Roman" w:eastAsia="Times New Roman" w:hAnsi="Times New Roman" w:cs="Times New Roman"/>
          <w:b/>
          <w:sz w:val="28"/>
        </w:rPr>
        <w:t>График выполнения работ (оказания услуг), включая стоимость этапов выполнения работ (оказания услуг)</w:t>
      </w:r>
    </w:p>
    <w:p w:rsidR="00BF0BD8" w:rsidRPr="00BF0BD8" w:rsidRDefault="00BF0BD8" w:rsidP="00BF0BD8">
      <w:pPr>
        <w:tabs>
          <w:tab w:val="left" w:pos="567"/>
        </w:tabs>
        <w:spacing w:after="0" w:line="240" w:lineRule="auto"/>
        <w:jc w:val="both"/>
        <w:rPr>
          <w:rFonts w:ascii="Times New Roman" w:eastAsia="Times New Roman" w:hAnsi="Times New Roman" w:cs="Times New Roman"/>
          <w:i/>
          <w:sz w:val="28"/>
        </w:rPr>
      </w:pPr>
    </w:p>
    <w:tbl>
      <w:tblPr>
        <w:tblW w:w="0" w:type="auto"/>
        <w:tblInd w:w="108" w:type="dxa"/>
        <w:tblCellMar>
          <w:left w:w="10" w:type="dxa"/>
          <w:right w:w="10" w:type="dxa"/>
        </w:tblCellMar>
        <w:tblLook w:val="04A0" w:firstRow="1" w:lastRow="0" w:firstColumn="1" w:lastColumn="0" w:noHBand="0" w:noVBand="1"/>
      </w:tblPr>
      <w:tblGrid>
        <w:gridCol w:w="1174"/>
        <w:gridCol w:w="1961"/>
        <w:gridCol w:w="2624"/>
        <w:gridCol w:w="3704"/>
      </w:tblGrid>
      <w:tr w:rsidR="00BF0BD8" w:rsidRPr="00BF0BD8" w:rsidTr="00D021A2">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pPr>
            <w:r w:rsidRPr="00BF0BD8">
              <w:rPr>
                <w:rFonts w:ascii="Times New Roman" w:eastAsia="Times New Roman" w:hAnsi="Times New Roman" w:cs="Times New Roman"/>
                <w:sz w:val="26"/>
              </w:rPr>
              <w:t xml:space="preserve">№ этапа </w:t>
            </w:r>
            <w:r w:rsidRPr="00BF0BD8">
              <w:rPr>
                <w:rFonts w:ascii="Times New Roman" w:eastAsia="Times New Roman" w:hAnsi="Times New Roman" w:cs="Times New Roman"/>
                <w:sz w:val="26"/>
              </w:rPr>
              <w:lastRenderedPageBreak/>
              <w:t>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jc w:val="center"/>
            </w:pPr>
            <w:r w:rsidRPr="00BF0BD8">
              <w:rPr>
                <w:rFonts w:ascii="Times New Roman" w:eastAsia="Times New Roman" w:hAnsi="Times New Roman" w:cs="Times New Roman"/>
                <w:sz w:val="26"/>
              </w:rPr>
              <w:lastRenderedPageBreak/>
              <w:t xml:space="preserve">Наименование </w:t>
            </w:r>
            <w:r w:rsidRPr="00BF0BD8">
              <w:rPr>
                <w:rFonts w:ascii="Times New Roman" w:eastAsia="Times New Roman" w:hAnsi="Times New Roman" w:cs="Times New Roman"/>
                <w:sz w:val="26"/>
              </w:rPr>
              <w:lastRenderedPageBreak/>
              <w:t>этапа работ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BD8" w:rsidRPr="00BF0BD8" w:rsidRDefault="00BF0BD8" w:rsidP="00BF0BD8">
            <w:pPr>
              <w:spacing w:line="256" w:lineRule="auto"/>
              <w:jc w:val="center"/>
            </w:pPr>
            <w:r w:rsidRPr="00BF0BD8">
              <w:rPr>
                <w:rFonts w:ascii="Times New Roman" w:eastAsia="Times New Roman" w:hAnsi="Times New Roman" w:cs="Times New Roman"/>
                <w:sz w:val="26"/>
              </w:rPr>
              <w:lastRenderedPageBreak/>
              <w:t xml:space="preserve">Стоимость </w:t>
            </w:r>
            <w:r w:rsidRPr="00BF0BD8">
              <w:rPr>
                <w:rFonts w:ascii="Times New Roman" w:eastAsia="Times New Roman" w:hAnsi="Times New Roman" w:cs="Times New Roman"/>
                <w:sz w:val="26"/>
              </w:rPr>
              <w:lastRenderedPageBreak/>
              <w:t xml:space="preserve">выполнения работ, руб.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jc w:val="center"/>
            </w:pPr>
            <w:r w:rsidRPr="00BF0BD8">
              <w:rPr>
                <w:rFonts w:ascii="Times New Roman" w:eastAsia="Times New Roman" w:hAnsi="Times New Roman" w:cs="Times New Roman"/>
                <w:sz w:val="26"/>
              </w:rPr>
              <w:lastRenderedPageBreak/>
              <w:t xml:space="preserve">Срок окончания завершение </w:t>
            </w:r>
            <w:r w:rsidRPr="00BF0BD8">
              <w:rPr>
                <w:rFonts w:ascii="Times New Roman" w:eastAsia="Times New Roman" w:hAnsi="Times New Roman" w:cs="Times New Roman"/>
                <w:sz w:val="26"/>
              </w:rPr>
              <w:lastRenderedPageBreak/>
              <w:t>этапа услуг</w:t>
            </w:r>
          </w:p>
        </w:tc>
      </w:tr>
      <w:tr w:rsidR="00BF0BD8" w:rsidRPr="00BF0BD8" w:rsidTr="00D021A2">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jc w:val="center"/>
            </w:pPr>
            <w:r w:rsidRPr="00BF0BD8">
              <w:rPr>
                <w:rFonts w:ascii="Times New Roman" w:eastAsia="Times New Roman" w:hAnsi="Times New Roman" w:cs="Times New Roman"/>
                <w:sz w:val="26"/>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jc w:val="both"/>
              <w:rPr>
                <w:rFonts w:ascii="Times New Roman" w:eastAsia="Times New Roman" w:hAnsi="Times New Roman" w:cs="Times New Roman"/>
                <w:sz w:val="26"/>
              </w:rPr>
            </w:pPr>
            <w:r w:rsidRPr="00BF0BD8">
              <w:rPr>
                <w:rFonts w:ascii="Times New Roman" w:eastAsia="Times New Roman" w:hAnsi="Times New Roman" w:cs="Times New Roman"/>
                <w:sz w:val="26"/>
              </w:rPr>
              <w:t>Ремонт кровли</w:t>
            </w:r>
          </w:p>
          <w:p w:rsidR="00BF0BD8" w:rsidRPr="00BF0BD8" w:rsidRDefault="00BF0BD8" w:rsidP="00BF0BD8">
            <w:pPr>
              <w:spacing w:line="256" w:lineRule="auto"/>
              <w:jc w:val="cente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BD8" w:rsidRPr="00BF0BD8" w:rsidRDefault="001A28A9" w:rsidP="00BF0BD8">
            <w:pPr>
              <w:spacing w:line="256" w:lineRule="auto"/>
              <w:jc w:val="center"/>
              <w:rPr>
                <w:rFonts w:ascii="Calibri" w:eastAsia="Calibri" w:hAnsi="Calibri" w:cs="Calibri"/>
              </w:rPr>
            </w:pPr>
            <w:r w:rsidRPr="001A28A9">
              <w:rPr>
                <w:rFonts w:ascii="Calibri" w:eastAsia="Calibri" w:hAnsi="Calibri" w:cs="Calibri"/>
              </w:rPr>
              <w:t>1 958 096,73</w:t>
            </w:r>
            <w:bookmarkStart w:id="0" w:name="_GoBack"/>
            <w:bookmarkEnd w:id="0"/>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0BD8" w:rsidRPr="00BF0BD8" w:rsidRDefault="00BF0BD8" w:rsidP="00BF0BD8">
            <w:pPr>
              <w:spacing w:line="256" w:lineRule="auto"/>
            </w:pPr>
            <w:r w:rsidRPr="00BF0BD8">
              <w:rPr>
                <w:rFonts w:ascii="Times New Roman" w:eastAsia="Times New Roman" w:hAnsi="Times New Roman" w:cs="Times New Roman"/>
                <w:sz w:val="26"/>
              </w:rPr>
              <w:t xml:space="preserve">не позднее 60 календарных </w:t>
            </w:r>
            <w:proofErr w:type="gramStart"/>
            <w:r w:rsidRPr="00BF0BD8">
              <w:rPr>
                <w:rFonts w:ascii="Times New Roman" w:eastAsia="Times New Roman" w:hAnsi="Times New Roman" w:cs="Times New Roman"/>
                <w:sz w:val="26"/>
              </w:rPr>
              <w:t>дней  с</w:t>
            </w:r>
            <w:proofErr w:type="gramEnd"/>
            <w:r w:rsidRPr="00BF0BD8">
              <w:rPr>
                <w:rFonts w:ascii="Times New Roman" w:eastAsia="Times New Roman" w:hAnsi="Times New Roman" w:cs="Times New Roman"/>
                <w:sz w:val="26"/>
              </w:rPr>
              <w:t xml:space="preserve"> даты подписания  договора</w:t>
            </w:r>
          </w:p>
        </w:tc>
      </w:tr>
    </w:tbl>
    <w:p w:rsidR="00BF0BD8" w:rsidRPr="00BF0BD8" w:rsidRDefault="00BF0BD8" w:rsidP="00BF0BD8">
      <w:pPr>
        <w:tabs>
          <w:tab w:val="left" w:pos="7931"/>
        </w:tabs>
        <w:ind w:right="142"/>
        <w:jc w:val="both"/>
        <w:rPr>
          <w:rFonts w:ascii="Times New Roman" w:eastAsia="Times New Roman" w:hAnsi="Times New Roman" w:cs="Times New Roman"/>
          <w:sz w:val="20"/>
        </w:rPr>
      </w:pPr>
    </w:p>
    <w:p w:rsidR="00BF0BD8" w:rsidRPr="00BF0BD8" w:rsidRDefault="00BF0BD8" w:rsidP="00BF0BD8">
      <w:pPr>
        <w:tabs>
          <w:tab w:val="left" w:pos="7931"/>
        </w:tabs>
        <w:ind w:right="142"/>
        <w:jc w:val="both"/>
        <w:rPr>
          <w:rFonts w:ascii="Times New Roman" w:eastAsia="Times New Roman" w:hAnsi="Times New Roman" w:cs="Times New Roman"/>
          <w:sz w:val="20"/>
        </w:rPr>
      </w:pPr>
    </w:p>
    <w:p w:rsidR="00BF0BD8" w:rsidRPr="00BF0BD8" w:rsidRDefault="00BF0BD8" w:rsidP="00BF0BD8"/>
    <w:p w:rsidR="00BF0BD8" w:rsidRDefault="00BF0BD8">
      <w:pPr>
        <w:tabs>
          <w:tab w:val="left" w:pos="709"/>
        </w:tabs>
        <w:suppressAutoHyphens/>
        <w:spacing w:after="0" w:line="240" w:lineRule="auto"/>
        <w:ind w:firstLine="567"/>
        <w:jc w:val="both"/>
        <w:rPr>
          <w:rFonts w:ascii="Times New Roman" w:eastAsia="Times New Roman" w:hAnsi="Times New Roman" w:cs="Times New Roman"/>
          <w:b/>
          <w:sz w:val="24"/>
        </w:rPr>
      </w:pPr>
    </w:p>
    <w:sectPr w:rsidR="00BF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2305E"/>
    <w:rsid w:val="001A28A9"/>
    <w:rsid w:val="0022305E"/>
    <w:rsid w:val="00A00B8B"/>
    <w:rsid w:val="00BF0BD8"/>
    <w:rsid w:val="00C6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47D12-F216-417F-AAAD-9A245313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304FDCBC581BB28CECB271E36381C3BF1B92D72474A93ABC4771F64124760991D6EB088D3D34F4yAgEM" TargetMode="External"/><Relationship Id="rId5" Type="http://schemas.openxmlformats.org/officeDocument/2006/relationships/hyperlink" Target="garantf1://10800200.741/" TargetMode="External"/><Relationship Id="rId4" Type="http://schemas.openxmlformats.org/officeDocument/2006/relationships/hyperlink" Target="garantf1://12038291.189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9130</Words>
  <Characters>52047</Characters>
  <Application>Microsoft Office Word</Application>
  <DocSecurity>0</DocSecurity>
  <Lines>433</Lines>
  <Paragraphs>122</Paragraphs>
  <ScaleCrop>false</ScaleCrop>
  <Company/>
  <LinksUpToDate>false</LinksUpToDate>
  <CharactersWithSpaces>61055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Шлычкова Лидия Александровна</cp:lastModifiedBy>
  <cp:revision>5</cp:revision>
  <dcterms:created xsi:type="dcterms:W3CDTF">2017-06-23T12:11:00Z</dcterms:created>
  <dcterms:modified xsi:type="dcterms:W3CDTF">2017-06-24T10:04:00Z</dcterms:modified>
</cp:coreProperties>
</file>