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CA" w:rsidRPr="00A91088" w:rsidRDefault="00543BCA" w:rsidP="00543BCA">
      <w:pPr>
        <w:spacing w:after="0" w:line="240" w:lineRule="auto"/>
        <w:jc w:val="right"/>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ПРОЕКТ 2017 г.</w:t>
      </w:r>
    </w:p>
    <w:p w:rsidR="00543BCA" w:rsidRPr="00A91088" w:rsidRDefault="00543BCA" w:rsidP="00543BCA">
      <w:pPr>
        <w:spacing w:after="0" w:line="240" w:lineRule="auto"/>
        <w:jc w:val="center"/>
        <w:rPr>
          <w:rFonts w:ascii="Times New Roman" w:eastAsia="Times New Roman" w:hAnsi="Times New Roman" w:cs="Times New Roman"/>
          <w:b/>
          <w:color w:val="000000"/>
          <w:sz w:val="20"/>
          <w:szCs w:val="20"/>
          <w:lang w:eastAsia="ru-RU"/>
        </w:rPr>
      </w:pPr>
    </w:p>
    <w:p w:rsidR="00D7280A" w:rsidRPr="00A91088" w:rsidRDefault="00D7280A" w:rsidP="00D7280A">
      <w:pPr>
        <w:spacing w:after="0" w:line="240" w:lineRule="auto"/>
        <w:jc w:val="center"/>
        <w:outlineLvl w:val="0"/>
        <w:rPr>
          <w:rFonts w:ascii="Times New Roman" w:eastAsia="Times New Roman" w:hAnsi="Times New Roman" w:cs="Times New Roman"/>
          <w:b/>
          <w:sz w:val="20"/>
          <w:szCs w:val="20"/>
          <w:lang w:eastAsia="ru-RU"/>
        </w:rPr>
      </w:pPr>
    </w:p>
    <w:p w:rsidR="00D7280A" w:rsidRPr="00A91088" w:rsidRDefault="00D7280A" w:rsidP="00D7280A">
      <w:pPr>
        <w:spacing w:after="0" w:line="240" w:lineRule="auto"/>
        <w:jc w:val="center"/>
        <w:outlineLvl w:val="0"/>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 xml:space="preserve">           ДОГОВОР ПОДРЯДА № ________</w:t>
      </w:r>
    </w:p>
    <w:p w:rsidR="00A20540" w:rsidRPr="00A91088" w:rsidRDefault="00D7280A" w:rsidP="00D7280A">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 xml:space="preserve">на выполнение работ по замене лифтового оборудования в многоквартирном доме, </w:t>
      </w:r>
    </w:p>
    <w:p w:rsidR="00A20540" w:rsidRPr="00A91088" w:rsidRDefault="00D7280A" w:rsidP="00D7280A">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 xml:space="preserve">расположенном на территории муниципального образования город Когалым </w:t>
      </w:r>
    </w:p>
    <w:p w:rsidR="00D7280A" w:rsidRPr="00A91088" w:rsidRDefault="00D7280A" w:rsidP="00D7280A">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Ханты-Мансийского автономного округа – Югры ул. Дружбы Народов, 33</w:t>
      </w:r>
    </w:p>
    <w:p w:rsidR="00A20540" w:rsidRPr="00A91088" w:rsidRDefault="00A20540" w:rsidP="00D7280A">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A20540" w:rsidRPr="00A91088" w:rsidRDefault="00A20540" w:rsidP="00D7280A">
      <w:pPr>
        <w:widowControl w:val="0"/>
        <w:tabs>
          <w:tab w:val="left" w:pos="5103"/>
        </w:tabs>
        <w:spacing w:after="0" w:line="240" w:lineRule="auto"/>
        <w:jc w:val="center"/>
        <w:rPr>
          <w:rFonts w:ascii="Times New Roman" w:eastAsia="Times New Roman" w:hAnsi="Times New Roman" w:cs="Times New Roman"/>
          <w:spacing w:val="1"/>
          <w:sz w:val="20"/>
          <w:szCs w:val="20"/>
        </w:rPr>
      </w:pPr>
    </w:p>
    <w:p w:rsidR="00D7280A" w:rsidRPr="00A91088" w:rsidRDefault="00D7280A" w:rsidP="00D7280A">
      <w:pPr>
        <w:widowControl w:val="0"/>
        <w:tabs>
          <w:tab w:val="left" w:pos="5103"/>
        </w:tabs>
        <w:spacing w:after="0" w:line="240" w:lineRule="auto"/>
        <w:jc w:val="both"/>
        <w:rPr>
          <w:rFonts w:ascii="Times New Roman" w:eastAsia="Times New Roman" w:hAnsi="Times New Roman" w:cs="Times New Roman"/>
          <w:spacing w:val="1"/>
          <w:sz w:val="20"/>
          <w:szCs w:val="20"/>
        </w:rPr>
      </w:pPr>
      <w:r w:rsidRPr="00A91088">
        <w:rPr>
          <w:rFonts w:ascii="Times New Roman" w:eastAsia="Times New Roman" w:hAnsi="Times New Roman" w:cs="Times New Roman"/>
          <w:spacing w:val="1"/>
          <w:sz w:val="20"/>
          <w:szCs w:val="20"/>
        </w:rPr>
        <w:t>г. Когалым</w:t>
      </w:r>
      <w:r w:rsidRPr="00A91088">
        <w:rPr>
          <w:rFonts w:ascii="Times New Roman" w:eastAsia="Times New Roman" w:hAnsi="Times New Roman" w:cs="Times New Roman"/>
          <w:spacing w:val="1"/>
          <w:sz w:val="20"/>
          <w:szCs w:val="20"/>
        </w:rPr>
        <w:tab/>
        <w:t xml:space="preserve"> </w:t>
      </w:r>
      <w:r w:rsidR="00FA7612" w:rsidRPr="00A91088">
        <w:rPr>
          <w:rFonts w:ascii="Times New Roman" w:eastAsia="Times New Roman" w:hAnsi="Times New Roman" w:cs="Times New Roman"/>
          <w:spacing w:val="1"/>
          <w:sz w:val="20"/>
          <w:szCs w:val="20"/>
        </w:rPr>
        <w:t xml:space="preserve">                            </w:t>
      </w:r>
      <w:r w:rsidRPr="00A91088">
        <w:rPr>
          <w:rFonts w:ascii="Times New Roman" w:eastAsia="Times New Roman" w:hAnsi="Times New Roman" w:cs="Times New Roman"/>
          <w:spacing w:val="1"/>
          <w:sz w:val="20"/>
          <w:szCs w:val="20"/>
        </w:rPr>
        <w:t xml:space="preserve">    «_____»__________2017 год</w:t>
      </w:r>
    </w:p>
    <w:p w:rsidR="00D7280A" w:rsidRPr="00A91088" w:rsidRDefault="00D7280A" w:rsidP="00D7280A">
      <w:pPr>
        <w:widowControl w:val="0"/>
        <w:tabs>
          <w:tab w:val="left" w:pos="5103"/>
        </w:tabs>
        <w:spacing w:after="0" w:line="240" w:lineRule="auto"/>
        <w:jc w:val="both"/>
        <w:rPr>
          <w:rFonts w:ascii="Times New Roman" w:eastAsia="Times New Roman" w:hAnsi="Times New Roman" w:cs="Times New Roman"/>
          <w:spacing w:val="1"/>
          <w:sz w:val="20"/>
          <w:szCs w:val="20"/>
        </w:rPr>
      </w:pPr>
    </w:p>
    <w:p w:rsidR="00D7280A" w:rsidRPr="00A91088" w:rsidRDefault="00D7280A" w:rsidP="00D7280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7280A" w:rsidRPr="00A91088" w:rsidRDefault="00D7280A" w:rsidP="00D728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Муниципальное казённое учреждение «Управление капитального</w:t>
      </w:r>
      <w:r w:rsidR="00A20540" w:rsidRPr="00A91088">
        <w:rPr>
          <w:rFonts w:ascii="Times New Roman" w:eastAsia="Times New Roman" w:hAnsi="Times New Roman" w:cs="Times New Roman"/>
          <w:sz w:val="20"/>
          <w:szCs w:val="20"/>
          <w:lang w:eastAsia="ru-RU"/>
        </w:rPr>
        <w:t xml:space="preserve"> строительства города Когалыма» в лице директора Гаврилюк Елены Юрьевны, действующего на основании Устава,</w:t>
      </w:r>
      <w:r w:rsidRPr="00A91088">
        <w:rPr>
          <w:rFonts w:ascii="Times New Roman" w:eastAsia="Times New Roman" w:hAnsi="Times New Roman" w:cs="Times New Roman"/>
          <w:sz w:val="20"/>
          <w:szCs w:val="20"/>
          <w:lang w:eastAsia="ru-RU"/>
        </w:rPr>
        <w:t xml:space="preserve"> именуемое в дальнейшем </w:t>
      </w:r>
      <w:r w:rsidRPr="00A91088">
        <w:rPr>
          <w:rFonts w:ascii="Times New Roman" w:eastAsia="Times New Roman" w:hAnsi="Times New Roman" w:cs="Times New Roman"/>
          <w:b/>
          <w:sz w:val="20"/>
          <w:szCs w:val="20"/>
          <w:lang w:eastAsia="ru-RU"/>
        </w:rPr>
        <w:t>«Технический заказчик»</w:t>
      </w:r>
      <w:r w:rsidRPr="00A91088">
        <w:rPr>
          <w:rFonts w:ascii="Times New Roman" w:eastAsia="Times New Roman" w:hAnsi="Times New Roman" w:cs="Times New Roman"/>
          <w:sz w:val="20"/>
          <w:szCs w:val="20"/>
          <w:lang w:eastAsia="ru-RU"/>
        </w:rPr>
        <w:t>, с одной стороны,</w:t>
      </w:r>
    </w:p>
    <w:p w:rsidR="00D7280A" w:rsidRPr="00A91088" w:rsidRDefault="00D7280A" w:rsidP="00D728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_____________________________, в лице ________________________________, действующего                              на основании _________, именуемое в дальнейшем «</w:t>
      </w:r>
      <w:r w:rsidRPr="00A91088">
        <w:rPr>
          <w:rFonts w:ascii="Times New Roman" w:eastAsia="Times New Roman" w:hAnsi="Times New Roman" w:cs="Times New Roman"/>
          <w:b/>
          <w:sz w:val="20"/>
          <w:szCs w:val="20"/>
          <w:lang w:eastAsia="ru-RU"/>
        </w:rPr>
        <w:t>Подрядчик</w:t>
      </w:r>
      <w:r w:rsidRPr="00A91088">
        <w:rPr>
          <w:rFonts w:ascii="Times New Roman" w:eastAsia="Times New Roman" w:hAnsi="Times New Roman" w:cs="Times New Roman"/>
          <w:sz w:val="20"/>
          <w:szCs w:val="20"/>
          <w:lang w:eastAsia="ru-RU"/>
        </w:rPr>
        <w:t>», с другой стороны, и</w:t>
      </w:r>
    </w:p>
    <w:p w:rsidR="00D7280A" w:rsidRPr="00A91088" w:rsidRDefault="00D7280A" w:rsidP="00D7280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b/>
          <w:sz w:val="20"/>
          <w:szCs w:val="20"/>
          <w:lang w:eastAsia="ru-RU"/>
        </w:rPr>
        <w:t>Югорский фонд капитального ремонта многоквартирных домов</w:t>
      </w:r>
      <w:r w:rsidRPr="00A91088">
        <w:rPr>
          <w:rFonts w:ascii="Times New Roman" w:eastAsia="Times New Roman" w:hAnsi="Times New Roman" w:cs="Times New Roman"/>
          <w:sz w:val="20"/>
          <w:szCs w:val="20"/>
          <w:lang w:eastAsia="ru-RU"/>
        </w:rPr>
        <w:t xml:space="preserve">, в лице временно исполняющего обязанности генерального директора </w:t>
      </w:r>
      <w:proofErr w:type="spellStart"/>
      <w:r w:rsidRPr="00A91088">
        <w:rPr>
          <w:rFonts w:ascii="Times New Roman" w:eastAsia="Times New Roman" w:hAnsi="Times New Roman" w:cs="Times New Roman"/>
          <w:sz w:val="20"/>
          <w:szCs w:val="20"/>
          <w:lang w:eastAsia="ru-RU"/>
        </w:rPr>
        <w:t>Дарибабиной</w:t>
      </w:r>
      <w:proofErr w:type="spellEnd"/>
      <w:r w:rsidRPr="00A91088">
        <w:rPr>
          <w:rFonts w:ascii="Times New Roman" w:eastAsia="Times New Roman" w:hAnsi="Times New Roman" w:cs="Times New Roman"/>
          <w:sz w:val="20"/>
          <w:szCs w:val="20"/>
          <w:lang w:eastAsia="ru-RU"/>
        </w:rPr>
        <w:t xml:space="preserve"> Елены Владимировны, </w:t>
      </w:r>
      <w:r w:rsidRPr="00A91088">
        <w:rPr>
          <w:rFonts w:ascii="Times New Roman" w:eastAsia="Times New Roman" w:hAnsi="Times New Roman" w:cs="Times New Roman"/>
          <w:color w:val="000000"/>
          <w:sz w:val="20"/>
          <w:szCs w:val="20"/>
          <w:lang w:eastAsia="ru-RU"/>
        </w:rPr>
        <w:t xml:space="preserve">на основании </w:t>
      </w:r>
      <w:r w:rsidR="00F14D3C" w:rsidRPr="004B41D7">
        <w:rPr>
          <w:rFonts w:ascii="Times New Roman" w:eastAsia="Times New Roman" w:hAnsi="Times New Roman" w:cs="Times New Roman"/>
          <w:color w:val="000000"/>
          <w:sz w:val="20"/>
          <w:szCs w:val="20"/>
          <w:lang w:eastAsia="ru-RU"/>
        </w:rPr>
        <w:t>У</w:t>
      </w:r>
      <w:r w:rsidR="008C5266" w:rsidRPr="004B41D7">
        <w:rPr>
          <w:rFonts w:ascii="Times New Roman" w:eastAsia="Times New Roman" w:hAnsi="Times New Roman" w:cs="Times New Roman"/>
          <w:color w:val="000000"/>
          <w:sz w:val="20"/>
          <w:szCs w:val="20"/>
          <w:lang w:eastAsia="ru-RU"/>
        </w:rPr>
        <w:t>става</w:t>
      </w:r>
      <w:r w:rsidRPr="004B41D7">
        <w:rPr>
          <w:rFonts w:ascii="Times New Roman" w:eastAsia="Times New Roman" w:hAnsi="Times New Roman" w:cs="Times New Roman"/>
          <w:sz w:val="20"/>
          <w:szCs w:val="20"/>
          <w:lang w:eastAsia="ru-RU"/>
        </w:rPr>
        <w:t>,</w:t>
      </w:r>
      <w:r w:rsidRPr="00A91088">
        <w:rPr>
          <w:rFonts w:ascii="Times New Roman" w:eastAsia="Times New Roman" w:hAnsi="Times New Roman" w:cs="Times New Roman"/>
          <w:sz w:val="20"/>
          <w:szCs w:val="20"/>
          <w:lang w:eastAsia="ru-RU"/>
        </w:rPr>
        <w:t xml:space="preserve"> именуемый в дальнейшем «</w:t>
      </w:r>
      <w:r w:rsidRPr="00A91088">
        <w:rPr>
          <w:rFonts w:ascii="Times New Roman" w:eastAsia="Times New Roman" w:hAnsi="Times New Roman" w:cs="Times New Roman"/>
          <w:b/>
          <w:sz w:val="20"/>
          <w:szCs w:val="20"/>
          <w:lang w:eastAsia="ru-RU"/>
        </w:rPr>
        <w:t>Югорский фонд</w:t>
      </w:r>
      <w:r w:rsidRPr="00A91088">
        <w:rPr>
          <w:rFonts w:ascii="Times New Roman" w:eastAsia="Times New Roman" w:hAnsi="Times New Roman" w:cs="Times New Roman"/>
          <w:sz w:val="20"/>
          <w:szCs w:val="20"/>
          <w:lang w:eastAsia="ru-RU"/>
        </w:rPr>
        <w:t xml:space="preserve">», далее совместно именуемые «Стороны», </w:t>
      </w:r>
    </w:p>
    <w:p w:rsidR="00D7280A" w:rsidRPr="00A91088" w:rsidRDefault="00D7280A" w:rsidP="00D7280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руководствуясь Жилищным кодексом Российской Федерации, Законом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D7280A" w:rsidRPr="00A91088" w:rsidRDefault="00D7280A" w:rsidP="00D7280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 xml:space="preserve">в целях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 </w:t>
      </w:r>
    </w:p>
    <w:p w:rsidR="00D7280A" w:rsidRPr="00A91088" w:rsidRDefault="00D7280A" w:rsidP="00D7280A">
      <w:pPr>
        <w:tabs>
          <w:tab w:val="left" w:pos="780"/>
          <w:tab w:val="left" w:pos="3465"/>
        </w:tabs>
        <w:autoSpaceDE w:val="0"/>
        <w:autoSpaceDN w:val="0"/>
        <w:adjustRightInd w:val="0"/>
        <w:spacing w:after="0" w:line="240" w:lineRule="auto"/>
        <w:ind w:firstLine="567"/>
        <w:jc w:val="both"/>
        <w:outlineLvl w:val="0"/>
        <w:rPr>
          <w:rFonts w:ascii="Times New Roman" w:eastAsia="Times New Roman" w:hAnsi="Times New Roman" w:cs="Times New Roman"/>
          <w:bCs/>
          <w:sz w:val="20"/>
          <w:szCs w:val="20"/>
          <w:lang w:eastAsia="ru-RU"/>
        </w:rPr>
      </w:pPr>
      <w:r w:rsidRPr="00A91088">
        <w:rPr>
          <w:rFonts w:ascii="Times New Roman" w:eastAsia="Times New Roman" w:hAnsi="Times New Roman" w:cs="Times New Roman"/>
          <w:sz w:val="24"/>
          <w:szCs w:val="24"/>
          <w:lang w:eastAsia="ru-RU"/>
        </w:rPr>
        <w:t xml:space="preserve"> </w:t>
      </w:r>
      <w:r w:rsidRPr="00A91088">
        <w:rPr>
          <w:rFonts w:ascii="Times New Roman" w:eastAsia="Times New Roman" w:hAnsi="Times New Roman" w:cs="Times New Roman"/>
          <w:sz w:val="20"/>
          <w:szCs w:val="20"/>
          <w:lang w:eastAsia="ru-RU"/>
        </w:rPr>
        <w:t>на основании проведенного электронного аукциона (п</w:t>
      </w:r>
      <w:r w:rsidRPr="00A91088">
        <w:rPr>
          <w:rFonts w:ascii="Times New Roman" w:eastAsia="Times New Roman" w:hAnsi="Times New Roman" w:cs="Times New Roman"/>
          <w:bCs/>
          <w:sz w:val="20"/>
          <w:szCs w:val="20"/>
          <w:lang w:eastAsia="ru-RU"/>
        </w:rPr>
        <w:t xml:space="preserve">ротокол № _______заседания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города Когалыма от  «____» _____________ 20____г.)  </w:t>
      </w:r>
      <w:r w:rsidRPr="00A91088">
        <w:rPr>
          <w:rFonts w:ascii="Times New Roman" w:eastAsia="Times New Roman" w:hAnsi="Times New Roman" w:cs="Times New Roman"/>
          <w:sz w:val="20"/>
          <w:szCs w:val="20"/>
          <w:lang w:eastAsia="ru-RU"/>
        </w:rPr>
        <w:t>заключили настоящий Договор о нижеследующем.</w:t>
      </w:r>
    </w:p>
    <w:p w:rsidR="005F4CE3" w:rsidRPr="00A91088" w:rsidRDefault="005F4CE3" w:rsidP="00543BCA">
      <w:pPr>
        <w:spacing w:after="0" w:line="240" w:lineRule="auto"/>
        <w:ind w:firstLine="567"/>
        <w:rPr>
          <w:rFonts w:ascii="Times New Roman" w:eastAsia="Times New Roman" w:hAnsi="Times New Roman" w:cs="Times New Roman"/>
          <w:color w:val="000000"/>
          <w:sz w:val="20"/>
          <w:szCs w:val="20"/>
          <w:lang w:eastAsia="ru-RU"/>
        </w:rPr>
      </w:pPr>
    </w:p>
    <w:p w:rsidR="00DE55D4" w:rsidRPr="00A91088" w:rsidRDefault="00DE55D4" w:rsidP="005F4CE3">
      <w:pPr>
        <w:pStyle w:val="a3"/>
        <w:numPr>
          <w:ilvl w:val="0"/>
          <w:numId w:val="3"/>
        </w:numPr>
        <w:spacing w:after="0" w:line="240" w:lineRule="auto"/>
        <w:jc w:val="center"/>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Предмет Договора</w:t>
      </w:r>
    </w:p>
    <w:p w:rsidR="005F4CE3" w:rsidRPr="00A91088" w:rsidRDefault="005F4CE3" w:rsidP="005F4CE3">
      <w:pPr>
        <w:pStyle w:val="a3"/>
        <w:spacing w:after="0" w:line="240" w:lineRule="auto"/>
        <w:ind w:left="927"/>
        <w:rPr>
          <w:rFonts w:ascii="Times New Roman" w:eastAsia="Times New Roman" w:hAnsi="Times New Roman" w:cs="Times New Roman"/>
          <w:sz w:val="20"/>
          <w:szCs w:val="20"/>
          <w:lang w:eastAsia="ru-RU"/>
        </w:rPr>
      </w:pPr>
    </w:p>
    <w:p w:rsidR="005F4CE3" w:rsidRPr="00A91088" w:rsidRDefault="00DE55D4" w:rsidP="005F4CE3">
      <w:pPr>
        <w:pStyle w:val="a3"/>
        <w:numPr>
          <w:ilvl w:val="1"/>
          <w:numId w:val="3"/>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 настоящему Договору Технический заказчик поручает, а Подрядчик</w:t>
      </w:r>
      <w:r w:rsidR="00B51698" w:rsidRPr="00A91088">
        <w:rPr>
          <w:rFonts w:ascii="Times New Roman" w:eastAsia="Times New Roman" w:hAnsi="Times New Roman" w:cs="Times New Roman"/>
          <w:color w:val="000000"/>
          <w:sz w:val="20"/>
          <w:szCs w:val="20"/>
          <w:lang w:eastAsia="ru-RU"/>
        </w:rPr>
        <w:t xml:space="preserve"> принимает на себя обязательство выполнить работы по </w:t>
      </w:r>
      <w:r w:rsidR="00B51698" w:rsidRPr="00A91088">
        <w:rPr>
          <w:rFonts w:ascii="Times New Roman" w:eastAsia="Times New Roman" w:hAnsi="Times New Roman" w:cs="Times New Roman"/>
          <w:sz w:val="20"/>
          <w:szCs w:val="20"/>
          <w:lang w:eastAsia="ru-RU"/>
        </w:rPr>
        <w:t>замене лифтового оборудования в многоквартирном доме, расположенном на территории муниципального образования город Когалым Ханты-Мансийского автономного округа – Югры ул. Дружбы Народов, 33</w:t>
      </w:r>
      <w:r w:rsidR="00B51698" w:rsidRPr="00A91088">
        <w:rPr>
          <w:rFonts w:ascii="Times New Roman" w:eastAsia="Times New Roman" w:hAnsi="Times New Roman" w:cs="Times New Roman"/>
          <w:color w:val="000000"/>
          <w:sz w:val="20"/>
          <w:szCs w:val="20"/>
          <w:lang w:eastAsia="ru-RU"/>
        </w:rPr>
        <w:t xml:space="preserve"> (далее по тексту - Объект),  </w:t>
      </w:r>
      <w:r w:rsidRPr="00A91088">
        <w:rPr>
          <w:rFonts w:ascii="Times New Roman" w:eastAsia="Times New Roman" w:hAnsi="Times New Roman" w:cs="Times New Roman"/>
          <w:color w:val="000000"/>
          <w:sz w:val="20"/>
          <w:szCs w:val="20"/>
          <w:lang w:eastAsia="ru-RU"/>
        </w:rPr>
        <w:t xml:space="preserve"> в соответствии с проектной документацией (Приложение №1 к настоящему договору), сдать выполненные работы Техническому заказчику и Югорскому фонду в порядке и в сроки, установленные Договором, а также выполнить иные, неразрывно связанные с капитальным ремонтом Объекта работы.</w:t>
      </w:r>
    </w:p>
    <w:p w:rsidR="00DE55D4" w:rsidRPr="00A91088" w:rsidRDefault="00DE55D4" w:rsidP="005F4CE3">
      <w:pPr>
        <w:pStyle w:val="a3"/>
        <w:numPr>
          <w:ilvl w:val="1"/>
          <w:numId w:val="3"/>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При исполнении настоящего Договора не допускается </w:t>
      </w:r>
      <w:r w:rsidR="00542A50">
        <w:rPr>
          <w:rFonts w:ascii="Times New Roman" w:eastAsia="Times New Roman" w:hAnsi="Times New Roman" w:cs="Times New Roman"/>
          <w:color w:val="000000"/>
          <w:sz w:val="20"/>
          <w:szCs w:val="20"/>
          <w:lang w:eastAsia="ru-RU"/>
        </w:rPr>
        <w:t>перемена</w:t>
      </w:r>
      <w:r w:rsidRPr="00A91088">
        <w:rPr>
          <w:rFonts w:ascii="Times New Roman" w:eastAsia="Times New Roman" w:hAnsi="Times New Roman" w:cs="Times New Roman"/>
          <w:color w:val="000000"/>
          <w:sz w:val="20"/>
          <w:szCs w:val="20"/>
          <w:lang w:eastAsia="ru-RU"/>
        </w:rPr>
        <w:t xml:space="preserve">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CE3" w:rsidRPr="00A91088" w:rsidRDefault="005F4CE3" w:rsidP="00543BCA">
      <w:pPr>
        <w:spacing w:after="0" w:line="240" w:lineRule="auto"/>
        <w:ind w:firstLine="567"/>
        <w:rPr>
          <w:rFonts w:ascii="Times New Roman" w:eastAsia="Times New Roman" w:hAnsi="Times New Roman" w:cs="Times New Roman"/>
          <w:b/>
          <w:color w:val="000000"/>
          <w:sz w:val="20"/>
          <w:szCs w:val="20"/>
          <w:lang w:eastAsia="ru-RU"/>
        </w:rPr>
      </w:pPr>
    </w:p>
    <w:p w:rsidR="00DE55D4" w:rsidRPr="00A91088" w:rsidRDefault="00DE55D4" w:rsidP="005F4CE3">
      <w:pPr>
        <w:pStyle w:val="a3"/>
        <w:numPr>
          <w:ilvl w:val="0"/>
          <w:numId w:val="3"/>
        </w:numPr>
        <w:spacing w:after="0" w:line="240" w:lineRule="auto"/>
        <w:jc w:val="center"/>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Сроки выполнения работ</w:t>
      </w:r>
    </w:p>
    <w:p w:rsidR="005F4CE3" w:rsidRPr="00A91088" w:rsidRDefault="005F4CE3" w:rsidP="005F4CE3">
      <w:pPr>
        <w:pStyle w:val="a3"/>
        <w:spacing w:after="0" w:line="240" w:lineRule="auto"/>
        <w:ind w:left="927"/>
        <w:rPr>
          <w:rFonts w:ascii="Times New Roman" w:eastAsia="Times New Roman" w:hAnsi="Times New Roman" w:cs="Times New Roman"/>
          <w:sz w:val="20"/>
          <w:szCs w:val="20"/>
          <w:lang w:eastAsia="ru-RU"/>
        </w:rPr>
      </w:pPr>
    </w:p>
    <w:p w:rsidR="005F4CE3" w:rsidRPr="00A91088" w:rsidRDefault="00DE55D4" w:rsidP="005F4CE3">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Календарные сроки начала </w:t>
      </w:r>
      <w:r w:rsidR="00D574A8" w:rsidRPr="00A91088">
        <w:rPr>
          <w:rFonts w:ascii="Times New Roman" w:eastAsia="Times New Roman" w:hAnsi="Times New Roman" w:cs="Times New Roman"/>
          <w:color w:val="000000"/>
          <w:sz w:val="20"/>
          <w:szCs w:val="20"/>
          <w:lang w:eastAsia="ru-RU"/>
        </w:rPr>
        <w:t>и окончания выполнения работ по замене лифтового оборудования</w:t>
      </w:r>
      <w:r w:rsidRPr="00A91088">
        <w:rPr>
          <w:rFonts w:ascii="Times New Roman" w:eastAsia="Times New Roman" w:hAnsi="Times New Roman" w:cs="Times New Roman"/>
          <w:color w:val="000000"/>
          <w:sz w:val="20"/>
          <w:szCs w:val="20"/>
          <w:lang w:eastAsia="ru-RU"/>
        </w:rPr>
        <w:t xml:space="preserve"> Объекта определяются Графиком производства работ, являющимся Приложением №2 к Договору.</w:t>
      </w:r>
    </w:p>
    <w:p w:rsidR="005F4CE3" w:rsidRPr="00A91088" w:rsidRDefault="00DE55D4" w:rsidP="005F4CE3">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Фактической датой окончания рабо</w:t>
      </w:r>
      <w:r w:rsidR="00C90869" w:rsidRPr="00A91088">
        <w:rPr>
          <w:rFonts w:ascii="Times New Roman" w:eastAsia="Times New Roman" w:hAnsi="Times New Roman" w:cs="Times New Roman"/>
          <w:color w:val="000000"/>
          <w:sz w:val="20"/>
          <w:szCs w:val="20"/>
          <w:lang w:eastAsia="ru-RU"/>
        </w:rPr>
        <w:t xml:space="preserve">т </w:t>
      </w:r>
      <w:r w:rsidR="00D574A8" w:rsidRPr="00A91088">
        <w:rPr>
          <w:rFonts w:ascii="Times New Roman" w:eastAsia="Times New Roman" w:hAnsi="Times New Roman" w:cs="Times New Roman"/>
          <w:color w:val="000000"/>
          <w:sz w:val="20"/>
          <w:szCs w:val="20"/>
          <w:lang w:eastAsia="ru-RU"/>
        </w:rPr>
        <w:t xml:space="preserve">по замене лифтового оборудования </w:t>
      </w:r>
      <w:r w:rsidRPr="00A91088">
        <w:rPr>
          <w:rFonts w:ascii="Times New Roman" w:eastAsia="Times New Roman" w:hAnsi="Times New Roman" w:cs="Times New Roman"/>
          <w:color w:val="000000"/>
          <w:sz w:val="20"/>
          <w:szCs w:val="20"/>
          <w:lang w:eastAsia="ru-RU"/>
        </w:rPr>
        <w:t>Объекта является дата подписания комиссией Акта приемки выполненных работ.</w:t>
      </w:r>
    </w:p>
    <w:p w:rsidR="005F4CE3" w:rsidRPr="00A91088" w:rsidRDefault="00DE55D4" w:rsidP="005F4CE3">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Сроки выполнения работ, установленные Графиком производства работ</w:t>
      </w:r>
      <w:r w:rsidR="00D574A8" w:rsidRPr="00A91088">
        <w:rPr>
          <w:rFonts w:ascii="Times New Roman" w:eastAsia="Times New Roman" w:hAnsi="Times New Roman" w:cs="Times New Roman"/>
          <w:color w:val="000000"/>
          <w:sz w:val="20"/>
          <w:szCs w:val="20"/>
          <w:lang w:eastAsia="ru-RU"/>
        </w:rPr>
        <w:t xml:space="preserve"> (Приложение №2 к Договору)</w:t>
      </w:r>
      <w:r w:rsidRPr="00A91088">
        <w:rPr>
          <w:rFonts w:ascii="Times New Roman" w:eastAsia="Times New Roman" w:hAnsi="Times New Roman" w:cs="Times New Roman"/>
          <w:color w:val="000000"/>
          <w:sz w:val="20"/>
          <w:szCs w:val="20"/>
          <w:lang w:eastAsia="ru-RU"/>
        </w:rPr>
        <w:t>, не могут изменяться в ходе исполнения настоящего Договора, за исключением случаев, предусмотренных пунктами 2.4.</w:t>
      </w:r>
      <w:r w:rsidR="000D2309">
        <w:rPr>
          <w:rFonts w:ascii="Times New Roman" w:eastAsia="Times New Roman" w:hAnsi="Times New Roman" w:cs="Times New Roman"/>
          <w:color w:val="000000"/>
          <w:sz w:val="20"/>
          <w:szCs w:val="20"/>
          <w:lang w:eastAsia="ru-RU"/>
        </w:rPr>
        <w:t>, 2.5.</w:t>
      </w:r>
      <w:r w:rsidRPr="00A91088">
        <w:rPr>
          <w:rFonts w:ascii="Times New Roman" w:eastAsia="Times New Roman" w:hAnsi="Times New Roman" w:cs="Times New Roman"/>
          <w:color w:val="000000"/>
          <w:sz w:val="20"/>
          <w:szCs w:val="20"/>
          <w:lang w:eastAsia="ru-RU"/>
        </w:rPr>
        <w:t xml:space="preserve"> и 13.3. настоящего Договора.</w:t>
      </w:r>
    </w:p>
    <w:p w:rsidR="00444A04" w:rsidRDefault="00DE55D4" w:rsidP="00444A04">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Подрядчик вправе досрочно выполнить работы, предусмотренные Договором, при этом Подрядчик не вправе требовать увеличения цены Договора.</w:t>
      </w:r>
    </w:p>
    <w:p w:rsidR="00444A04" w:rsidRPr="00444A04" w:rsidRDefault="00444A04" w:rsidP="00444A04">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444A04">
        <w:rPr>
          <w:rFonts w:ascii="Times New Roman" w:hAnsi="Times New Roman" w:cs="Times New Roman"/>
          <w:sz w:val="20"/>
          <w:szCs w:val="20"/>
        </w:rPr>
        <w:t>Сроки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444A04">
        <w:rPr>
          <w:rFonts w:ascii="Times New Roman" w:hAnsi="Times New Roman" w:cs="Times New Roman"/>
          <w:sz w:val="20"/>
          <w:szCs w:val="20"/>
        </w:rPr>
        <w:t>ств пр</w:t>
      </w:r>
      <w:proofErr w:type="gramEnd"/>
      <w:r w:rsidRPr="00444A04">
        <w:rPr>
          <w:rFonts w:ascii="Times New Roman" w:hAnsi="Times New Roman" w:cs="Times New Roman"/>
          <w:sz w:val="20"/>
          <w:szCs w:val="20"/>
        </w:rPr>
        <w:t>и наличии документов, подтверждающих такие обстоятельства:</w:t>
      </w:r>
    </w:p>
    <w:p w:rsidR="005F4CE3" w:rsidRPr="00A91088" w:rsidRDefault="00444A04" w:rsidP="00440595">
      <w:pPr>
        <w:pStyle w:val="a3"/>
        <w:autoSpaceDE w:val="0"/>
        <w:autoSpaceDN w:val="0"/>
        <w:adjustRightInd w:val="0"/>
        <w:spacing w:before="200" w:after="0" w:line="240" w:lineRule="auto"/>
        <w:ind w:left="0" w:firstLine="709"/>
        <w:jc w:val="both"/>
        <w:rPr>
          <w:rFonts w:ascii="Times New Roman" w:eastAsia="Times New Roman" w:hAnsi="Times New Roman" w:cs="Times New Roman"/>
          <w:color w:val="000000"/>
          <w:sz w:val="20"/>
          <w:szCs w:val="20"/>
          <w:lang w:eastAsia="ru-RU"/>
        </w:rPr>
      </w:pPr>
      <w:r w:rsidRPr="00444A04">
        <w:rPr>
          <w:rFonts w:ascii="Times New Roman" w:hAnsi="Times New Roman" w:cs="Times New Roman"/>
          <w:sz w:val="20"/>
          <w:szCs w:val="20"/>
        </w:rPr>
        <w:lastRenderedPageBreak/>
        <w:t>а) изменение объема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r w:rsidR="00440595">
        <w:rPr>
          <w:rFonts w:ascii="Times New Roman" w:hAnsi="Times New Roman" w:cs="Times New Roman"/>
          <w:sz w:val="20"/>
          <w:szCs w:val="20"/>
        </w:rPr>
        <w:t>.</w:t>
      </w:r>
    </w:p>
    <w:p w:rsidR="00FA7612" w:rsidRPr="00A91088" w:rsidRDefault="00FA7612" w:rsidP="00543BCA">
      <w:pPr>
        <w:spacing w:after="0" w:line="240" w:lineRule="auto"/>
        <w:ind w:firstLine="567"/>
        <w:rPr>
          <w:rFonts w:ascii="Times New Roman" w:eastAsia="Times New Roman" w:hAnsi="Times New Roman" w:cs="Times New Roman"/>
          <w:color w:val="000000"/>
          <w:sz w:val="20"/>
          <w:szCs w:val="20"/>
          <w:lang w:eastAsia="ru-RU"/>
        </w:rPr>
      </w:pPr>
    </w:p>
    <w:p w:rsidR="00DE55D4" w:rsidRPr="00A91088" w:rsidRDefault="00DE55D4" w:rsidP="005F4CE3">
      <w:pPr>
        <w:pStyle w:val="a3"/>
        <w:numPr>
          <w:ilvl w:val="0"/>
          <w:numId w:val="4"/>
        </w:numPr>
        <w:spacing w:after="0" w:line="240" w:lineRule="auto"/>
        <w:jc w:val="center"/>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Цена Договора и порядок расчетов</w:t>
      </w:r>
    </w:p>
    <w:p w:rsidR="005F4CE3" w:rsidRPr="00A91088" w:rsidRDefault="005F4CE3" w:rsidP="005F4CE3">
      <w:pPr>
        <w:pStyle w:val="a3"/>
        <w:spacing w:after="0" w:line="240" w:lineRule="auto"/>
        <w:ind w:left="360"/>
        <w:rPr>
          <w:rFonts w:ascii="Times New Roman" w:eastAsia="Times New Roman" w:hAnsi="Times New Roman" w:cs="Times New Roman"/>
          <w:sz w:val="20"/>
          <w:szCs w:val="20"/>
          <w:lang w:eastAsia="ru-RU"/>
        </w:rPr>
      </w:pPr>
    </w:p>
    <w:p w:rsidR="00DE55D4" w:rsidRPr="00A91088" w:rsidRDefault="00DE55D4" w:rsidP="00256269">
      <w:pPr>
        <w:pStyle w:val="a3"/>
        <w:numPr>
          <w:ilvl w:val="1"/>
          <w:numId w:val="5"/>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Цена настоящего Договора определена на основании цены, предложенной</w:t>
      </w:r>
      <w:r w:rsidRPr="00A91088">
        <w:rPr>
          <w:rFonts w:ascii="Times New Roman" w:eastAsia="Times New Roman" w:hAnsi="Times New Roman" w:cs="Times New Roman"/>
          <w:sz w:val="20"/>
          <w:szCs w:val="20"/>
          <w:lang w:eastAsia="ru-RU"/>
        </w:rPr>
        <w:t xml:space="preserve"> </w:t>
      </w:r>
      <w:r w:rsidR="00D574A8" w:rsidRPr="00A91088">
        <w:rPr>
          <w:rFonts w:ascii="Times New Roman" w:eastAsia="Times New Roman" w:hAnsi="Times New Roman" w:cs="Times New Roman"/>
          <w:sz w:val="20"/>
          <w:szCs w:val="20"/>
          <w:lang w:eastAsia="ru-RU"/>
        </w:rPr>
        <w:t>участником</w:t>
      </w:r>
      <w:r w:rsidR="005F4CE3" w:rsidRPr="00A91088">
        <w:rPr>
          <w:rFonts w:ascii="Times New Roman" w:eastAsia="Times New Roman" w:hAnsi="Times New Roman" w:cs="Times New Roman"/>
          <w:sz w:val="20"/>
          <w:szCs w:val="20"/>
          <w:lang w:eastAsia="ru-RU"/>
        </w:rPr>
        <w:t xml:space="preserve"> </w:t>
      </w:r>
      <w:r w:rsidR="005F4CE3" w:rsidRPr="00A91088">
        <w:rPr>
          <w:rFonts w:ascii="Times New Roman" w:eastAsia="Times New Roman" w:hAnsi="Times New Roman" w:cs="Times New Roman"/>
          <w:color w:val="000000"/>
          <w:sz w:val="20"/>
          <w:szCs w:val="20"/>
          <w:lang w:eastAsia="ru-RU"/>
        </w:rPr>
        <w:t xml:space="preserve">электронного </w:t>
      </w:r>
      <w:r w:rsidRPr="00A91088">
        <w:rPr>
          <w:rFonts w:ascii="Times New Roman" w:eastAsia="Times New Roman" w:hAnsi="Times New Roman" w:cs="Times New Roman"/>
          <w:color w:val="000000"/>
          <w:sz w:val="20"/>
          <w:szCs w:val="20"/>
          <w:lang w:eastAsia="ru-RU"/>
        </w:rPr>
        <w:t>аукциона и составляет</w:t>
      </w:r>
      <w:r w:rsidR="005F4CE3" w:rsidRPr="00A91088">
        <w:rPr>
          <w:rFonts w:ascii="Times New Roman" w:eastAsia="Times New Roman" w:hAnsi="Times New Roman" w:cs="Times New Roman"/>
          <w:color w:val="000000"/>
          <w:sz w:val="20"/>
          <w:szCs w:val="20"/>
          <w:lang w:eastAsia="ru-RU"/>
        </w:rPr>
        <w:t xml:space="preserve"> ________ </w:t>
      </w:r>
      <w:r w:rsidRPr="00A91088">
        <w:rPr>
          <w:rFonts w:ascii="Times New Roman" w:eastAsia="Times New Roman" w:hAnsi="Times New Roman" w:cs="Times New Roman"/>
          <w:color w:val="000000"/>
          <w:sz w:val="20"/>
          <w:szCs w:val="20"/>
          <w:lang w:eastAsia="ru-RU"/>
        </w:rPr>
        <w:t>(</w:t>
      </w:r>
      <w:r w:rsidR="005F4CE3" w:rsidRPr="00A91088">
        <w:rPr>
          <w:rFonts w:ascii="Times New Roman" w:eastAsia="Times New Roman" w:hAnsi="Times New Roman" w:cs="Times New Roman"/>
          <w:color w:val="000000"/>
          <w:sz w:val="20"/>
          <w:szCs w:val="20"/>
          <w:lang w:eastAsia="ru-RU"/>
        </w:rPr>
        <w:t xml:space="preserve">_________) руб., в том </w:t>
      </w:r>
      <w:r w:rsidR="00256269" w:rsidRPr="00A91088">
        <w:rPr>
          <w:rFonts w:ascii="Times New Roman" w:eastAsia="Times New Roman" w:hAnsi="Times New Roman" w:cs="Times New Roman"/>
          <w:color w:val="000000"/>
          <w:sz w:val="20"/>
          <w:szCs w:val="20"/>
          <w:lang w:eastAsia="ru-RU"/>
        </w:rPr>
        <w:t>числе НДС</w:t>
      </w:r>
      <w:r w:rsidR="005F4CE3" w:rsidRPr="00A91088">
        <w:rPr>
          <w:rFonts w:ascii="Times New Roman" w:eastAsia="Times New Roman" w:hAnsi="Times New Roman" w:cs="Times New Roman"/>
          <w:color w:val="000000"/>
          <w:sz w:val="20"/>
          <w:szCs w:val="20"/>
          <w:lang w:eastAsia="ru-RU"/>
        </w:rPr>
        <w:t xml:space="preserve"> </w:t>
      </w:r>
      <w:r w:rsidRPr="00A91088">
        <w:rPr>
          <w:rFonts w:ascii="Times New Roman" w:eastAsia="Times New Roman" w:hAnsi="Times New Roman" w:cs="Times New Roman"/>
          <w:color w:val="000000"/>
          <w:sz w:val="20"/>
          <w:szCs w:val="20"/>
          <w:lang w:eastAsia="ru-RU"/>
        </w:rPr>
        <w:t>18% -</w:t>
      </w:r>
      <w:r w:rsidR="005F4CE3" w:rsidRPr="00A91088">
        <w:rPr>
          <w:rFonts w:ascii="Times New Roman" w:eastAsia="Times New Roman" w:hAnsi="Times New Roman" w:cs="Times New Roman"/>
          <w:color w:val="000000"/>
          <w:sz w:val="20"/>
          <w:szCs w:val="20"/>
          <w:lang w:eastAsia="ru-RU"/>
        </w:rPr>
        <w:t>____________</w:t>
      </w:r>
      <w:r w:rsidR="00256269" w:rsidRPr="00A91088">
        <w:rPr>
          <w:rFonts w:ascii="Times New Roman" w:eastAsia="Times New Roman" w:hAnsi="Times New Roman" w:cs="Times New Roman"/>
          <w:color w:val="000000"/>
          <w:sz w:val="20"/>
          <w:szCs w:val="20"/>
          <w:lang w:eastAsia="ru-RU"/>
        </w:rPr>
        <w:t>______</w:t>
      </w:r>
      <w:r w:rsidR="005F4CE3" w:rsidRPr="00A91088">
        <w:rPr>
          <w:rFonts w:ascii="Times New Roman" w:eastAsia="Times New Roman" w:hAnsi="Times New Roman" w:cs="Times New Roman"/>
          <w:color w:val="000000"/>
          <w:sz w:val="20"/>
          <w:szCs w:val="20"/>
          <w:lang w:eastAsia="ru-RU"/>
        </w:rPr>
        <w:t xml:space="preserve">_ </w:t>
      </w:r>
      <w:r w:rsidRPr="00A91088">
        <w:rPr>
          <w:rFonts w:ascii="Times New Roman" w:eastAsia="Times New Roman" w:hAnsi="Times New Roman" w:cs="Times New Roman"/>
          <w:color w:val="000000"/>
          <w:sz w:val="20"/>
          <w:szCs w:val="20"/>
          <w:lang w:eastAsia="ru-RU"/>
        </w:rPr>
        <w:t xml:space="preserve">руб. </w:t>
      </w:r>
      <w:r w:rsidR="00A32866" w:rsidRPr="00A91088">
        <w:rPr>
          <w:rFonts w:ascii="Times New Roman" w:eastAsia="Times New Roman" w:hAnsi="Times New Roman" w:cs="Times New Roman"/>
          <w:i/>
          <w:iCs/>
          <w:color w:val="000000"/>
          <w:sz w:val="20"/>
          <w:szCs w:val="20"/>
          <w:lang w:eastAsia="ru-RU"/>
        </w:rPr>
        <w:t>(</w:t>
      </w:r>
      <w:r w:rsidRPr="00A91088">
        <w:rPr>
          <w:rFonts w:ascii="Times New Roman" w:eastAsia="Times New Roman" w:hAnsi="Times New Roman" w:cs="Times New Roman"/>
          <w:i/>
          <w:iCs/>
          <w:color w:val="000000"/>
          <w:sz w:val="20"/>
          <w:szCs w:val="20"/>
          <w:lang w:eastAsia="ru-RU"/>
        </w:rPr>
        <w:t>НДС не облагается в соответствии с п.</w:t>
      </w:r>
      <w:r w:rsidRPr="00A91088">
        <w:rPr>
          <w:rFonts w:ascii="Times New Roman" w:eastAsia="Times New Roman" w:hAnsi="Times New Roman" w:cs="Times New Roman"/>
          <w:color w:val="000000"/>
          <w:sz w:val="20"/>
          <w:szCs w:val="20"/>
          <w:lang w:eastAsia="ru-RU"/>
        </w:rPr>
        <w:t xml:space="preserve"> </w:t>
      </w:r>
      <w:r w:rsidRPr="00A91088">
        <w:rPr>
          <w:rFonts w:ascii="Times New Roman" w:eastAsia="Times New Roman" w:hAnsi="Times New Roman" w:cs="Times New Roman"/>
          <w:i/>
          <w:iCs/>
          <w:color w:val="000000"/>
          <w:sz w:val="20"/>
          <w:szCs w:val="20"/>
          <w:lang w:eastAsia="ru-RU"/>
        </w:rPr>
        <w:t>ст.</w:t>
      </w:r>
      <w:r w:rsidRPr="00A91088">
        <w:rPr>
          <w:rFonts w:ascii="Times New Roman" w:eastAsia="Times New Roman" w:hAnsi="Times New Roman" w:cs="Times New Roman"/>
          <w:color w:val="000000"/>
          <w:sz w:val="20"/>
          <w:szCs w:val="20"/>
          <w:lang w:eastAsia="ru-RU"/>
        </w:rPr>
        <w:t xml:space="preserve"> </w:t>
      </w:r>
      <w:r w:rsidRPr="00A91088">
        <w:rPr>
          <w:rFonts w:ascii="Times New Roman" w:eastAsia="Times New Roman" w:hAnsi="Times New Roman" w:cs="Times New Roman"/>
          <w:i/>
          <w:iCs/>
          <w:color w:val="000000"/>
          <w:sz w:val="20"/>
          <w:szCs w:val="20"/>
          <w:lang w:eastAsia="ru-RU"/>
        </w:rPr>
        <w:t>Налогового кодекса Российской Федерации).</w:t>
      </w:r>
    </w:p>
    <w:p w:rsidR="00817364" w:rsidRPr="00A91088" w:rsidRDefault="003B7724" w:rsidP="00817364">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Источник</w:t>
      </w:r>
      <w:r w:rsidR="00DE55D4" w:rsidRPr="00A91088">
        <w:rPr>
          <w:rFonts w:ascii="Times New Roman" w:eastAsia="Times New Roman" w:hAnsi="Times New Roman" w:cs="Times New Roman"/>
          <w:color w:val="000000"/>
          <w:sz w:val="20"/>
          <w:szCs w:val="20"/>
          <w:lang w:eastAsia="ru-RU"/>
        </w:rPr>
        <w:t xml:space="preserve"> </w:t>
      </w:r>
      <w:r w:rsidR="00256269" w:rsidRPr="00A91088">
        <w:rPr>
          <w:rFonts w:ascii="Times New Roman" w:eastAsia="Times New Roman" w:hAnsi="Times New Roman" w:cs="Times New Roman"/>
          <w:color w:val="000000"/>
          <w:sz w:val="20"/>
          <w:szCs w:val="20"/>
          <w:lang w:eastAsia="ru-RU"/>
        </w:rPr>
        <w:t>финансирования:</w:t>
      </w:r>
      <w:r w:rsidR="00DD54DE" w:rsidRPr="00A91088">
        <w:rPr>
          <w:rFonts w:ascii="Times New Roman" w:eastAsia="Times New Roman" w:hAnsi="Times New Roman" w:cs="Times New Roman"/>
          <w:color w:val="000000"/>
          <w:sz w:val="20"/>
          <w:szCs w:val="20"/>
          <w:lang w:eastAsia="ru-RU"/>
        </w:rPr>
        <w:t xml:space="preserve"> средства собственников помещений в многоквартирн</w:t>
      </w:r>
      <w:r w:rsidRPr="00A91088">
        <w:rPr>
          <w:rFonts w:ascii="Times New Roman" w:eastAsia="Times New Roman" w:hAnsi="Times New Roman" w:cs="Times New Roman"/>
          <w:color w:val="000000"/>
          <w:sz w:val="20"/>
          <w:szCs w:val="20"/>
          <w:lang w:eastAsia="ru-RU"/>
        </w:rPr>
        <w:t>ом</w:t>
      </w:r>
      <w:r w:rsidR="00DD54DE" w:rsidRPr="00A91088">
        <w:rPr>
          <w:rFonts w:ascii="Times New Roman" w:eastAsia="Times New Roman" w:hAnsi="Times New Roman" w:cs="Times New Roman"/>
          <w:color w:val="000000"/>
          <w:sz w:val="20"/>
          <w:szCs w:val="20"/>
          <w:lang w:eastAsia="ru-RU"/>
        </w:rPr>
        <w:t xml:space="preserve"> дом</w:t>
      </w:r>
      <w:r w:rsidRPr="00A91088">
        <w:rPr>
          <w:rFonts w:ascii="Times New Roman" w:eastAsia="Times New Roman" w:hAnsi="Times New Roman" w:cs="Times New Roman"/>
          <w:color w:val="000000"/>
          <w:sz w:val="20"/>
          <w:szCs w:val="20"/>
          <w:lang w:eastAsia="ru-RU"/>
        </w:rPr>
        <w:t>е</w:t>
      </w:r>
      <w:r w:rsidR="00817364" w:rsidRPr="00A91088">
        <w:rPr>
          <w:rFonts w:ascii="Times New Roman" w:eastAsia="Times New Roman" w:hAnsi="Times New Roman" w:cs="Times New Roman"/>
          <w:color w:val="000000"/>
          <w:sz w:val="20"/>
          <w:szCs w:val="20"/>
          <w:lang w:eastAsia="ru-RU"/>
        </w:rPr>
        <w:t>.</w:t>
      </w:r>
    </w:p>
    <w:p w:rsidR="00DE55D4" w:rsidRPr="00A91088" w:rsidRDefault="00D11AF0" w:rsidP="00817364">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3.2 </w:t>
      </w:r>
      <w:r w:rsidR="00DE55D4" w:rsidRPr="00A91088">
        <w:rPr>
          <w:rFonts w:ascii="Times New Roman" w:eastAsia="Times New Roman" w:hAnsi="Times New Roman" w:cs="Times New Roman"/>
          <w:color w:val="000000"/>
          <w:sz w:val="20"/>
          <w:szCs w:val="20"/>
          <w:lang w:eastAsia="ru-RU"/>
        </w:rPr>
        <w:t>Цена Договора включает все затраты Подрядчика, так ил</w:t>
      </w:r>
      <w:r w:rsidR="002E19A2" w:rsidRPr="00A91088">
        <w:rPr>
          <w:rFonts w:ascii="Times New Roman" w:eastAsia="Times New Roman" w:hAnsi="Times New Roman" w:cs="Times New Roman"/>
          <w:color w:val="000000"/>
          <w:sz w:val="20"/>
          <w:szCs w:val="20"/>
          <w:lang w:eastAsia="ru-RU"/>
        </w:rPr>
        <w:t>и иначе связанные</w:t>
      </w:r>
      <w:r w:rsidR="001B06DB" w:rsidRPr="00A91088">
        <w:rPr>
          <w:rFonts w:ascii="Times New Roman" w:eastAsia="Times New Roman" w:hAnsi="Times New Roman" w:cs="Times New Roman"/>
          <w:color w:val="000000"/>
          <w:sz w:val="20"/>
          <w:szCs w:val="20"/>
          <w:lang w:eastAsia="ru-RU"/>
        </w:rPr>
        <w:t xml:space="preserve"> </w:t>
      </w:r>
      <w:r w:rsidR="003B7724" w:rsidRPr="00A91088">
        <w:rPr>
          <w:rFonts w:ascii="Times New Roman" w:eastAsia="Times New Roman" w:hAnsi="Times New Roman" w:cs="Times New Roman"/>
          <w:color w:val="000000"/>
          <w:sz w:val="20"/>
          <w:szCs w:val="20"/>
          <w:lang w:eastAsia="ru-RU"/>
        </w:rPr>
        <w:t>с исполнением обязательств по настоящему Договору</w:t>
      </w:r>
      <w:r w:rsidR="00DE55D4" w:rsidRPr="00A91088">
        <w:rPr>
          <w:rFonts w:ascii="Times New Roman" w:eastAsia="Times New Roman" w:hAnsi="Times New Roman" w:cs="Times New Roman"/>
          <w:color w:val="000000"/>
          <w:sz w:val="20"/>
          <w:szCs w:val="20"/>
          <w:lang w:eastAsia="ru-RU"/>
        </w:rPr>
        <w:t>, в том числе:</w:t>
      </w:r>
    </w:p>
    <w:p w:rsidR="00F53319" w:rsidRPr="00A91088" w:rsidRDefault="00256269" w:rsidP="002E19A2">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 затраты    на   производство    строительно-монтажных     работ     с      учет</w:t>
      </w:r>
      <w:r w:rsidR="002E19A2" w:rsidRPr="00A91088">
        <w:rPr>
          <w:rFonts w:ascii="Times New Roman" w:eastAsia="Times New Roman" w:hAnsi="Times New Roman" w:cs="Times New Roman"/>
          <w:sz w:val="20"/>
          <w:szCs w:val="20"/>
          <w:lang w:eastAsia="ru-RU"/>
        </w:rPr>
        <w:t xml:space="preserve">ом     стоимости     материалов, </w:t>
      </w:r>
      <w:r w:rsidR="00F53319" w:rsidRPr="00A91088">
        <w:rPr>
          <w:rFonts w:ascii="Times New Roman" w:hAnsi="Times New Roman" w:cs="Times New Roman"/>
          <w:sz w:val="20"/>
          <w:szCs w:val="20"/>
        </w:rPr>
        <w:t>конструкций, изделий, систем и оборудования;</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затраты, связанные с обеспечением Подрядчика электроэнергией, теплом, водой бытовой и питьевой, водоотведения, связью и иными ресурсами, необходимыми и достаточными для производства работ на Объекте;</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затраты на вывоз мусора и утилизацию отходов, транспортные расходы, содержание и уборку строительной площадки;</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оплату налогов, сборов и других платежей, предусмотренных действующим законодательством РФ и Договором;</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затраты, связанные с получением Подрядчиком всех свидетельств, разрешений, допусков, необходимых для выполнения им обязательств по Договору;</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затраты, связанные с лабораторными заключениями и испытаниями, выполнение которых необходимо для подтверждения качества выполненных работ;</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иные затраты, напрямую или косвенно связанные с выполнением работ, предусмотренных Договором.</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xml:space="preserve">3.3.  Выплата Подрядчику аванса по Договору не производится. </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eastAsia="Calibri" w:hAnsi="Times New Roman" w:cs="Times New Roman"/>
          <w:bCs/>
          <w:color w:val="000000"/>
        </w:rPr>
        <w:t>3.4. Оплата выполненных Подрядчиком работ производится в течение 10 (десяти) рабочих дней с даты подписания Югорским фондом справки о стоимости выполненных работ (по форме №КС-3), при наличии подписанного комиссией Акта приемки выполненных работ.</w:t>
      </w:r>
      <w:r w:rsidRPr="00A91088">
        <w:rPr>
          <w:rFonts w:ascii="Times New Roman" w:hAnsi="Times New Roman" w:cs="Times New Roman"/>
        </w:rPr>
        <w:t xml:space="preserve"> </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xml:space="preserve">3.5. Оплата работ по Договору производится Югорским фондом в рублях путем перечисления безналичных денежных средств на расчетный счет Подрядчика, указанный в разделе 19 настоящего Договора. </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3.6. Общая сумма денежных средств, подлежащих оплате Подрядчику по Договору, определяется исходя из фактического объема работ, выполненных на Объекте и принятых Техническим заказчиком и Югорским фондом по Акту приемки выполненных работ, подписанному комиссией.</w:t>
      </w:r>
    </w:p>
    <w:p w:rsidR="00AD6EA2"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3.7. Цена договора, указанная в п. 3.1. может быть увеличена по соглашению сторон в ходе его исполнения, но не более</w:t>
      </w:r>
      <w:proofErr w:type="gramStart"/>
      <w:r w:rsidRPr="00A91088">
        <w:rPr>
          <w:rFonts w:ascii="Times New Roman" w:hAnsi="Times New Roman" w:cs="Times New Roman"/>
        </w:rPr>
        <w:t>,</w:t>
      </w:r>
      <w:proofErr w:type="gramEnd"/>
      <w:r w:rsidRPr="00A91088">
        <w:rPr>
          <w:rFonts w:ascii="Times New Roman" w:hAnsi="Times New Roman" w:cs="Times New Roman"/>
        </w:rPr>
        <w:t xml:space="preserve"> чем на 1</w:t>
      </w:r>
      <w:r w:rsidR="001C5A4E">
        <w:rPr>
          <w:rFonts w:ascii="Times New Roman" w:hAnsi="Times New Roman" w:cs="Times New Roman"/>
        </w:rPr>
        <w:t>5</w:t>
      </w:r>
      <w:r w:rsidRPr="00A91088">
        <w:rPr>
          <w:rFonts w:ascii="Times New Roman" w:hAnsi="Times New Roman" w:cs="Times New Roman"/>
        </w:rPr>
        <w:t xml:space="preserve"> процентов в связи с пропорциональным увеличением объема </w:t>
      </w:r>
      <w:r w:rsidR="00FE3E55">
        <w:rPr>
          <w:rFonts w:ascii="Times New Roman" w:hAnsi="Times New Roman" w:cs="Times New Roman"/>
        </w:rPr>
        <w:t>выполнения</w:t>
      </w:r>
      <w:r w:rsidRPr="00A91088">
        <w:rPr>
          <w:rFonts w:ascii="Times New Roman" w:hAnsi="Times New Roman" w:cs="Times New Roman"/>
        </w:rPr>
        <w:t xml:space="preserve"> </w:t>
      </w:r>
      <w:r w:rsidR="00FE3E55" w:rsidRPr="00A91088">
        <w:rPr>
          <w:rFonts w:ascii="Times New Roman" w:hAnsi="Times New Roman" w:cs="Times New Roman"/>
        </w:rPr>
        <w:t>работ</w:t>
      </w:r>
      <w:r w:rsidR="00FE3E55">
        <w:rPr>
          <w:rFonts w:ascii="Times New Roman" w:hAnsi="Times New Roman" w:cs="Times New Roman"/>
        </w:rPr>
        <w:t>.</w:t>
      </w:r>
    </w:p>
    <w:p w:rsidR="00F53319" w:rsidRPr="00A91088" w:rsidRDefault="00F53319" w:rsidP="00AD6EA2">
      <w:pPr>
        <w:pStyle w:val="ConsPlusNonformat"/>
        <w:ind w:firstLine="567"/>
        <w:jc w:val="both"/>
        <w:rPr>
          <w:rFonts w:ascii="Times New Roman" w:hAnsi="Times New Roman" w:cs="Times New Roman"/>
        </w:rPr>
      </w:pPr>
      <w:r w:rsidRPr="00A91088">
        <w:rPr>
          <w:rFonts w:ascii="Times New Roman" w:hAnsi="Times New Roman" w:cs="Times New Roman"/>
        </w:rPr>
        <w:t xml:space="preserve">3.8. </w:t>
      </w:r>
      <w:proofErr w:type="gramStart"/>
      <w:r w:rsidRPr="00A91088">
        <w:rPr>
          <w:rFonts w:ascii="Times New Roman" w:eastAsiaTheme="minorHAnsi" w:hAnsi="Times New Roman" w:cs="Times New Roman"/>
          <w:lang w:eastAsia="en-US"/>
        </w:rPr>
        <w:t>Цена Договора, указанная в пункте 3.1. может быть снижена по соглашению Сторон при уменьшении предусмотренного Договором объем</w:t>
      </w:r>
      <w:r w:rsidR="001C5A4E">
        <w:rPr>
          <w:rFonts w:ascii="Times New Roman" w:eastAsiaTheme="minorHAnsi" w:hAnsi="Times New Roman" w:cs="Times New Roman"/>
          <w:lang w:eastAsia="en-US"/>
        </w:rPr>
        <w:t>ов</w:t>
      </w:r>
      <w:r w:rsidRPr="00A91088">
        <w:rPr>
          <w:rFonts w:ascii="Times New Roman" w:eastAsiaTheme="minorHAnsi" w:hAnsi="Times New Roman" w:cs="Times New Roman"/>
          <w:lang w:eastAsia="en-US"/>
        </w:rPr>
        <w:t xml:space="preserve"> работ. </w:t>
      </w:r>
      <w:proofErr w:type="gramEnd"/>
    </w:p>
    <w:p w:rsidR="00F53319" w:rsidRPr="00A91088" w:rsidRDefault="00F53319" w:rsidP="00AD6EA2">
      <w:pPr>
        <w:tabs>
          <w:tab w:val="left" w:pos="1560"/>
        </w:tabs>
        <w:spacing w:line="240" w:lineRule="auto"/>
        <w:jc w:val="both"/>
        <w:rPr>
          <w:rFonts w:ascii="Times New Roman" w:hAnsi="Times New Roman" w:cs="Times New Roman"/>
          <w:sz w:val="20"/>
          <w:szCs w:val="20"/>
        </w:rPr>
      </w:pPr>
    </w:p>
    <w:p w:rsidR="00F53319" w:rsidRPr="00A91088" w:rsidRDefault="00F53319" w:rsidP="00AD6EA2">
      <w:pPr>
        <w:tabs>
          <w:tab w:val="left" w:pos="1560"/>
        </w:tabs>
        <w:spacing w:line="240" w:lineRule="auto"/>
        <w:jc w:val="center"/>
        <w:rPr>
          <w:rFonts w:ascii="Times New Roman" w:hAnsi="Times New Roman" w:cs="Times New Roman"/>
          <w:b/>
          <w:sz w:val="20"/>
          <w:szCs w:val="20"/>
        </w:rPr>
      </w:pPr>
      <w:r w:rsidRPr="00A91088">
        <w:rPr>
          <w:rFonts w:ascii="Times New Roman" w:hAnsi="Times New Roman" w:cs="Times New Roman"/>
          <w:b/>
          <w:sz w:val="20"/>
          <w:szCs w:val="20"/>
        </w:rPr>
        <w:t>4. Права и обязанности Технического Заказчика</w:t>
      </w:r>
    </w:p>
    <w:p w:rsidR="00F53319" w:rsidRPr="00A91088" w:rsidRDefault="00F53319" w:rsidP="007A2B14">
      <w:pPr>
        <w:tabs>
          <w:tab w:val="left" w:pos="3290"/>
        </w:tabs>
        <w:spacing w:after="0" w:line="240" w:lineRule="auto"/>
        <w:ind w:firstLine="567"/>
        <w:jc w:val="both"/>
        <w:rPr>
          <w:rFonts w:ascii="Times New Roman" w:hAnsi="Times New Roman" w:cs="Times New Roman"/>
          <w:b/>
          <w:sz w:val="20"/>
          <w:szCs w:val="20"/>
        </w:rPr>
      </w:pPr>
      <w:r w:rsidRPr="00A91088">
        <w:rPr>
          <w:rFonts w:ascii="Times New Roman" w:hAnsi="Times New Roman" w:cs="Times New Roman"/>
          <w:b/>
          <w:sz w:val="20"/>
          <w:szCs w:val="20"/>
        </w:rPr>
        <w:t>4.1. Технический заказчик обязан:</w:t>
      </w:r>
    </w:p>
    <w:p w:rsidR="007A2B14" w:rsidRPr="00A91088" w:rsidRDefault="00F53319" w:rsidP="00542A50">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4.1.1</w:t>
      </w:r>
      <w:r w:rsidR="00542A50">
        <w:rPr>
          <w:rFonts w:ascii="Times New Roman" w:hAnsi="Times New Roman" w:cs="Times New Roman"/>
          <w:sz w:val="20"/>
          <w:szCs w:val="20"/>
        </w:rPr>
        <w:t xml:space="preserve">. </w:t>
      </w:r>
      <w:r w:rsidRPr="00A91088">
        <w:rPr>
          <w:rFonts w:ascii="Times New Roman" w:hAnsi="Times New Roman" w:cs="Times New Roman"/>
          <w:sz w:val="20"/>
          <w:szCs w:val="20"/>
        </w:rPr>
        <w:t xml:space="preserve">Обеспечить </w:t>
      </w:r>
      <w:proofErr w:type="gramStart"/>
      <w:r w:rsidRPr="00A91088">
        <w:rPr>
          <w:rFonts w:ascii="Times New Roman" w:hAnsi="Times New Roman" w:cs="Times New Roman"/>
          <w:sz w:val="20"/>
          <w:szCs w:val="20"/>
        </w:rPr>
        <w:t>контроль за</w:t>
      </w:r>
      <w:proofErr w:type="gramEnd"/>
      <w:r w:rsidRPr="00A91088">
        <w:rPr>
          <w:rFonts w:ascii="Times New Roman" w:hAnsi="Times New Roman" w:cs="Times New Roman"/>
          <w:sz w:val="20"/>
          <w:szCs w:val="20"/>
        </w:rPr>
        <w:t xml:space="preserve"> ходом и качеством выполняемых работ, соблюдением сроков выполнения работ, объемам, качеством предоставленных Подрядчиком материалов, изделий, конструкций и оборудования, их соответствием проектной документации, условиям Договора и требованиям действующего законодательства Российской Федерации (строительных норм и правил, технических регламентов, стандартов и пр.). Количество проверок и сроки их проведения определяются Техническим заказчиком самостоятельно.</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2</w:t>
      </w:r>
      <w:r w:rsidRPr="00A91088">
        <w:rPr>
          <w:rFonts w:ascii="Times New Roman" w:hAnsi="Times New Roman" w:cs="Times New Roman"/>
          <w:sz w:val="20"/>
          <w:szCs w:val="20"/>
        </w:rPr>
        <w:t>. Обеспечить строительный контроль за выполнением работ на Объекте.</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3</w:t>
      </w:r>
      <w:r w:rsidRPr="00A91088">
        <w:rPr>
          <w:rFonts w:ascii="Times New Roman" w:hAnsi="Times New Roman" w:cs="Times New Roman"/>
          <w:sz w:val="20"/>
          <w:szCs w:val="20"/>
        </w:rPr>
        <w:t>. Уведомить Подрядчика о привлечении третьих лиц для осуществления строительного контроля за выполнением работ на Объекте.</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4</w:t>
      </w:r>
      <w:r w:rsidRPr="00A91088">
        <w:rPr>
          <w:rFonts w:ascii="Times New Roman" w:hAnsi="Times New Roman" w:cs="Times New Roman"/>
          <w:sz w:val="20"/>
          <w:szCs w:val="20"/>
        </w:rPr>
        <w:t>.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 (дефектов) в работах, устанавливать сроки устранения недостатков (дефектов).</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5</w:t>
      </w:r>
      <w:r w:rsidRPr="00A91088">
        <w:rPr>
          <w:rFonts w:ascii="Times New Roman" w:hAnsi="Times New Roman" w:cs="Times New Roman"/>
          <w:sz w:val="20"/>
          <w:szCs w:val="20"/>
        </w:rPr>
        <w:t xml:space="preserve">. В течение 3-х рабочих дней, если иной срок не установлен в требовании Югорского фонда, представлять информацию и (или) документацию, касающуюся исполнения настоящего Договора. </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lastRenderedPageBreak/>
        <w:t>4.1.</w:t>
      </w:r>
      <w:r w:rsidR="0005752C">
        <w:rPr>
          <w:rFonts w:ascii="Times New Roman" w:hAnsi="Times New Roman" w:cs="Times New Roman"/>
          <w:sz w:val="20"/>
          <w:szCs w:val="20"/>
        </w:rPr>
        <w:t>6</w:t>
      </w:r>
      <w:r w:rsidRPr="00A91088">
        <w:rPr>
          <w:rFonts w:ascii="Times New Roman" w:hAnsi="Times New Roman" w:cs="Times New Roman"/>
          <w:sz w:val="20"/>
          <w:szCs w:val="20"/>
        </w:rPr>
        <w:t>. Создать комиссию по приемке выполненных работ и организовать совместно с Подрядчиком работу данной комиссии.</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7</w:t>
      </w:r>
      <w:r w:rsidRPr="00A91088">
        <w:rPr>
          <w:rFonts w:ascii="Times New Roman" w:hAnsi="Times New Roman" w:cs="Times New Roman"/>
          <w:sz w:val="20"/>
          <w:szCs w:val="20"/>
        </w:rPr>
        <w:t>. Обеспечить приемку выполненных Подрядчиком работ в порядке и сроки, определённые Договором.</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8</w:t>
      </w:r>
      <w:r w:rsidRPr="00A91088">
        <w:rPr>
          <w:rFonts w:ascii="Times New Roman" w:hAnsi="Times New Roman" w:cs="Times New Roman"/>
          <w:sz w:val="20"/>
          <w:szCs w:val="20"/>
        </w:rPr>
        <w:t>. Вести переписку с Подрядчиком по неисполнению либо ненадлежащему исполнению условий настоящего Договора. Копии переписки с подтверждающими неисполнение либо ненадлежащее исполнение условий Договора документами, направлять в Югорский фонд на реквизиты, указанные в разделе 19 настоящего договора для дальнейшего ведения претензионно-исковой работы Югорским фондом.</w:t>
      </w:r>
    </w:p>
    <w:p w:rsidR="00F53319"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4.1.</w:t>
      </w:r>
      <w:r w:rsidR="0005752C">
        <w:rPr>
          <w:rFonts w:ascii="Times New Roman" w:hAnsi="Times New Roman" w:cs="Times New Roman"/>
          <w:sz w:val="20"/>
          <w:szCs w:val="20"/>
        </w:rPr>
        <w:t>9</w:t>
      </w:r>
      <w:r w:rsidRPr="00A91088">
        <w:rPr>
          <w:rFonts w:ascii="Times New Roman" w:hAnsi="Times New Roman" w:cs="Times New Roman"/>
          <w:sz w:val="20"/>
          <w:szCs w:val="20"/>
        </w:rPr>
        <w:t>. Выполнить в полном объеме все свои обязательства, предусмотренные настоящим Договором.</w:t>
      </w:r>
    </w:p>
    <w:p w:rsidR="00F53319" w:rsidRPr="00A91088" w:rsidRDefault="00F53319" w:rsidP="007A2B14">
      <w:pPr>
        <w:tabs>
          <w:tab w:val="left" w:pos="3290"/>
        </w:tabs>
        <w:spacing w:after="0" w:line="240" w:lineRule="auto"/>
        <w:ind w:firstLine="567"/>
        <w:jc w:val="both"/>
        <w:rPr>
          <w:rFonts w:ascii="Times New Roman" w:hAnsi="Times New Roman" w:cs="Times New Roman"/>
          <w:b/>
          <w:sz w:val="20"/>
          <w:szCs w:val="20"/>
        </w:rPr>
      </w:pPr>
      <w:r w:rsidRPr="00A91088">
        <w:rPr>
          <w:rFonts w:ascii="Times New Roman" w:hAnsi="Times New Roman" w:cs="Times New Roman"/>
          <w:b/>
          <w:sz w:val="20"/>
          <w:szCs w:val="20"/>
        </w:rPr>
        <w:t>4.2. Технический заказчик вправе:</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4.2.1. Давать Подрядчику обязательные для исполнения указания относительно способа и порядка выполнения работ в рамках, не противоречащих Договору, проектной документации и действующему законодательству Российской Федерации, не вмешиваясь при этом в хозяйственную деятельность Подрядчика.</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4.2.2. Без получения согласия Подрядчика передавать свои права и обязанности в части строительного контроля за выполнением работ на Объекте третьему лицу по отдельному договору.</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4.2.3. Требовать от Подрядчика предоставления надлежащим образом оформленной исполнительной и технической документации.</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4.2.4. Требовать от Подрядчика приостановки работ полностью либо в части. Требование о приостановке работ по настоящему Договору предъявляется Подрядчику в письменной форме с указанием причин и сроков приостановки. Требование о приостановке работ предварительно согласовывается с Югорским фондом.</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4.2.5. При обнаружении недостатков (дефектов) в выполненных работах </w:t>
      </w:r>
      <w:r w:rsidR="00542A50">
        <w:rPr>
          <w:rFonts w:ascii="Times New Roman" w:hAnsi="Times New Roman" w:cs="Times New Roman"/>
          <w:sz w:val="20"/>
          <w:szCs w:val="20"/>
        </w:rPr>
        <w:t xml:space="preserve">привлекать независимых экспертов, </w:t>
      </w:r>
      <w:r w:rsidRPr="00A91088">
        <w:rPr>
          <w:rFonts w:ascii="Times New Roman" w:hAnsi="Times New Roman" w:cs="Times New Roman"/>
          <w:sz w:val="20"/>
          <w:szCs w:val="20"/>
        </w:rPr>
        <w:t>назначить проведение экспертизы, лабораторных испытаний и исследований с отнесением расходов на счет Подрядчика.</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4.2.6. Запрашивать информацию (в том числе в виде письменного отчета) о ходе и состоянии исполнения Подрядчиком и/или Югорским фондом принятых на себя обязательств по Договору.</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4.2.7. В случае неисполнения Подрядчиком обязанности по надлежащему содержанию строительной площадки и освобождению ее после завершения работ Технический заказчик, по согласованию с Югорским фондом, вправе </w:t>
      </w:r>
      <w:r w:rsidR="005606E2" w:rsidRPr="00A91088">
        <w:rPr>
          <w:rFonts w:ascii="Times New Roman" w:hAnsi="Times New Roman" w:cs="Times New Roman"/>
          <w:sz w:val="20"/>
          <w:szCs w:val="20"/>
        </w:rPr>
        <w:t>привлечь третьих</w:t>
      </w:r>
      <w:r w:rsidRPr="00A91088">
        <w:rPr>
          <w:rFonts w:ascii="Times New Roman" w:hAnsi="Times New Roman" w:cs="Times New Roman"/>
          <w:sz w:val="20"/>
          <w:szCs w:val="20"/>
        </w:rPr>
        <w:t xml:space="preserve"> лиц для выполнения работ и мероприятий, обеспечивающих освобождение строительной площадки с отнесением расходов на счет Подрядчика.</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4.2.8. В случае не устранения Подрядчиком в установленный Техническим заказчиком срок недостатков (дефектов) в выполненных работах, вызванных действиями Подрядчика или привлеченных им лиц при выполнении работ по Договору, по согласованию с Югорским фондом, привлечь для их устранения третьих лиц с отнесением понесенных расходов и убытков на счет Подрядчика.</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4.2.9. По согласованию с Подрядчиком в процессе выполнения работ на Объекте, в целях конкретизации применяемого оборудования или материалов согласовать изменения в проектную документацию при условии, что эти изменения не меняют характера предусмотренных в Договоре работ, не влияют на качество работ и характеристики надежности и безопасности объекта, а также не ведут к увеличению стоимости работ.</w:t>
      </w:r>
    </w:p>
    <w:p w:rsidR="007A2B14"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4.2.10. Досрочно принять работы в соответствии с условиями настоящего Договора.</w:t>
      </w:r>
    </w:p>
    <w:p w:rsidR="00F53319" w:rsidRPr="00A91088" w:rsidRDefault="00F53319" w:rsidP="007A2B14">
      <w:pPr>
        <w:tabs>
          <w:tab w:val="left" w:pos="3290"/>
        </w:tabs>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4.3. Технический заказчик имеет иные права и обязанности, предусмотренные настоящим Договором и законодательством Российской Федерации. </w:t>
      </w:r>
    </w:p>
    <w:p w:rsidR="00F53319" w:rsidRPr="00A91088" w:rsidRDefault="00F53319" w:rsidP="00AD6EA2">
      <w:pPr>
        <w:spacing w:line="240" w:lineRule="auto"/>
        <w:jc w:val="both"/>
        <w:rPr>
          <w:rFonts w:ascii="Times New Roman" w:hAnsi="Times New Roman" w:cs="Times New Roman"/>
          <w:sz w:val="20"/>
          <w:szCs w:val="20"/>
        </w:rPr>
      </w:pPr>
    </w:p>
    <w:p w:rsidR="007A2B14" w:rsidRPr="00A91088" w:rsidRDefault="00F53319" w:rsidP="00BF4538">
      <w:pPr>
        <w:pStyle w:val="3"/>
        <w:numPr>
          <w:ilvl w:val="0"/>
          <w:numId w:val="20"/>
        </w:numPr>
        <w:tabs>
          <w:tab w:val="left" w:pos="3290"/>
        </w:tabs>
        <w:spacing w:before="0" w:after="0" w:line="240" w:lineRule="auto"/>
        <w:jc w:val="center"/>
        <w:rPr>
          <w:b/>
          <w:sz w:val="20"/>
        </w:rPr>
      </w:pPr>
      <w:r w:rsidRPr="00A91088">
        <w:rPr>
          <w:b/>
          <w:sz w:val="20"/>
        </w:rPr>
        <w:t>Права и обязанности Подрядчика.</w:t>
      </w:r>
    </w:p>
    <w:p w:rsidR="00BF4538" w:rsidRPr="00A91088" w:rsidRDefault="00BF4538" w:rsidP="00BF4538">
      <w:pPr>
        <w:spacing w:after="0"/>
        <w:rPr>
          <w:lang w:eastAsia="ru-RU"/>
        </w:rPr>
      </w:pPr>
    </w:p>
    <w:p w:rsidR="00F53319" w:rsidRPr="00A91088" w:rsidRDefault="00F53319" w:rsidP="00BF4538">
      <w:pPr>
        <w:spacing w:after="0"/>
        <w:ind w:firstLine="567"/>
        <w:jc w:val="both"/>
        <w:rPr>
          <w:rFonts w:ascii="Times New Roman" w:hAnsi="Times New Roman" w:cs="Times New Roman"/>
          <w:b/>
          <w:sz w:val="20"/>
          <w:szCs w:val="20"/>
        </w:rPr>
      </w:pPr>
      <w:r w:rsidRPr="00A91088">
        <w:rPr>
          <w:rFonts w:ascii="Times New Roman" w:hAnsi="Times New Roman" w:cs="Times New Roman"/>
          <w:b/>
          <w:sz w:val="20"/>
          <w:szCs w:val="20"/>
        </w:rPr>
        <w:t>5.1.  Подрядчик обязан:</w:t>
      </w:r>
    </w:p>
    <w:p w:rsidR="00F53319" w:rsidRPr="00A91088" w:rsidRDefault="00F53319" w:rsidP="00BF4538">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5.1.1. Выполнить работы по Договору в соответствии с проектной документацией, строительными нормами и правилами, стандартами, правилами техники безопасности, охраны труда, антитеррористическими мероприятиями, правилами пожарной безопасности, техническими регламентами, а также иными нормативно-правовыми документами, действующими на территории Российской Федерации. </w:t>
      </w:r>
    </w:p>
    <w:p w:rsidR="007A2B14" w:rsidRPr="00A91088" w:rsidRDefault="00F53319" w:rsidP="003619A8">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Любые отклонения от условий Договора, проектной документации, требований Технического заказчика, Югорского фонда, либо лица, осуществляющего строительный контроль за выполнением работ на Объекте, в том числе не влияющие на технологию и качество работ, Подрядчик обязан предварительно письменно согласовать с Техническим заказчиком и Югорским фондом.</w:t>
      </w:r>
    </w:p>
    <w:p w:rsidR="007A2B14" w:rsidRPr="00A91088" w:rsidRDefault="00F53319" w:rsidP="007A2B14">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5.1.2. Обеспечить доступ на Объект Техническому заказчику, Югорскому фонду, а также лицу, осуществляющему строительный контроль за выполнением работ на данном Объекте.</w:t>
      </w:r>
    </w:p>
    <w:p w:rsidR="007A2B14" w:rsidRPr="00A91088" w:rsidRDefault="00F53319" w:rsidP="007A2B14">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5.1.3.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разрешений и согласований, связанных с использованием иностранной рабочей силы.</w:t>
      </w:r>
    </w:p>
    <w:p w:rsidR="00AD55B8" w:rsidRDefault="00F53319" w:rsidP="00AD55B8">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5.1.4. При производстве работ на объекте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w:t>
      </w:r>
      <w:r w:rsidRPr="00A91088">
        <w:rPr>
          <w:rFonts w:ascii="Times New Roman" w:hAnsi="Times New Roman" w:cs="Times New Roman"/>
          <w:sz w:val="20"/>
          <w:szCs w:val="20"/>
        </w:rPr>
        <w:lastRenderedPageBreak/>
        <w:t>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w:t>
      </w:r>
      <w:r w:rsidR="00AD55B8">
        <w:rPr>
          <w:rFonts w:ascii="Times New Roman" w:hAnsi="Times New Roman" w:cs="Times New Roman"/>
          <w:sz w:val="20"/>
          <w:szCs w:val="20"/>
        </w:rPr>
        <w:t>,</w:t>
      </w:r>
      <w:r w:rsidRPr="00A91088">
        <w:rPr>
          <w:rFonts w:ascii="Times New Roman" w:hAnsi="Times New Roman" w:cs="Times New Roman"/>
          <w:sz w:val="20"/>
          <w:szCs w:val="20"/>
        </w:rPr>
        <w:t xml:space="preserve"> в которых выполняются работы по капитальному ремонту общего имущества.</w:t>
      </w:r>
    </w:p>
    <w:p w:rsidR="00542A50" w:rsidRPr="00A91088" w:rsidRDefault="00F53319" w:rsidP="00AD55B8">
      <w:pPr>
        <w:spacing w:after="0" w:line="240" w:lineRule="atLeast"/>
        <w:ind w:firstLine="567"/>
        <w:jc w:val="both"/>
        <w:rPr>
          <w:rFonts w:ascii="Times New Roman" w:hAnsi="Times New Roman" w:cs="Times New Roman"/>
          <w:sz w:val="20"/>
          <w:szCs w:val="20"/>
        </w:rPr>
      </w:pPr>
      <w:r w:rsidRPr="00A91088">
        <w:rPr>
          <w:rFonts w:ascii="Times New Roman" w:hAnsi="Times New Roman" w:cs="Times New Roman"/>
          <w:sz w:val="20"/>
          <w:szCs w:val="20"/>
        </w:rPr>
        <w:t>Обеспечить организацию работ на Объекте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 области порядка и безопасности.</w:t>
      </w:r>
    </w:p>
    <w:p w:rsidR="00542A50" w:rsidRDefault="00542A50" w:rsidP="007A2B1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5.1.5</w:t>
      </w:r>
      <w:r w:rsidR="00F53319" w:rsidRPr="00A91088">
        <w:rPr>
          <w:rFonts w:ascii="Times New Roman" w:hAnsi="Times New Roman" w:cs="Times New Roman"/>
          <w:sz w:val="20"/>
          <w:szCs w:val="20"/>
        </w:rPr>
        <w:t xml:space="preserve"> </w:t>
      </w:r>
      <w:r w:rsidRPr="00A91088">
        <w:rPr>
          <w:rFonts w:ascii="Times New Roman" w:hAnsi="Times New Roman" w:cs="Times New Roman"/>
          <w:sz w:val="20"/>
          <w:szCs w:val="20"/>
        </w:rPr>
        <w:t xml:space="preserve">. Произвести </w:t>
      </w:r>
      <w:proofErr w:type="spellStart"/>
      <w:r w:rsidRPr="00A91088">
        <w:rPr>
          <w:rFonts w:ascii="Times New Roman" w:hAnsi="Times New Roman" w:cs="Times New Roman"/>
          <w:sz w:val="20"/>
          <w:szCs w:val="20"/>
        </w:rPr>
        <w:t>фотофиксацию</w:t>
      </w:r>
      <w:proofErr w:type="spellEnd"/>
      <w:r w:rsidRPr="00A91088">
        <w:rPr>
          <w:rFonts w:ascii="Times New Roman" w:hAnsi="Times New Roman" w:cs="Times New Roman"/>
          <w:sz w:val="20"/>
          <w:szCs w:val="20"/>
        </w:rPr>
        <w:t xml:space="preserve"> (обзорную съемку) шахт лифтов Объекта перед проведением работ на Объекте и при приемке выполненных работ на Объекте. Фотографии (снимки) шахт лифтов Объекта должны содержать дату и время съемки.</w:t>
      </w:r>
    </w:p>
    <w:p w:rsidR="00F53319" w:rsidRPr="00A91088" w:rsidRDefault="00542A50" w:rsidP="007A2B14">
      <w:pPr>
        <w:spacing w:after="0" w:line="240" w:lineRule="auto"/>
        <w:ind w:firstLine="567"/>
        <w:jc w:val="both"/>
        <w:rPr>
          <w:rFonts w:ascii="Times New Roman" w:hAnsi="Times New Roman" w:cs="Times New Roman"/>
          <w:sz w:val="20"/>
          <w:szCs w:val="20"/>
        </w:rPr>
      </w:pPr>
      <w:r w:rsidRPr="00263470">
        <w:rPr>
          <w:rFonts w:ascii="Times New Roman" w:hAnsi="Times New Roman" w:cs="Times New Roman"/>
          <w:sz w:val="20"/>
          <w:szCs w:val="20"/>
        </w:rPr>
        <w:t>5.1.6.</w:t>
      </w:r>
      <w:r>
        <w:rPr>
          <w:rFonts w:ascii="Times New Roman" w:hAnsi="Times New Roman" w:cs="Times New Roman"/>
          <w:sz w:val="20"/>
          <w:szCs w:val="20"/>
        </w:rPr>
        <w:t xml:space="preserve"> </w:t>
      </w:r>
      <w:r w:rsidR="00F53319" w:rsidRPr="00A91088">
        <w:rPr>
          <w:rFonts w:ascii="Times New Roman" w:hAnsi="Times New Roman" w:cs="Times New Roman"/>
          <w:sz w:val="20"/>
          <w:szCs w:val="20"/>
        </w:rPr>
        <w:t xml:space="preserve">Обеспечить Объект </w:t>
      </w:r>
      <w:r w:rsidR="005D4F13" w:rsidRPr="00A91088">
        <w:rPr>
          <w:rFonts w:ascii="Times New Roman" w:hAnsi="Times New Roman" w:cs="Times New Roman"/>
          <w:sz w:val="20"/>
          <w:szCs w:val="20"/>
        </w:rPr>
        <w:t xml:space="preserve">капитального ремонта </w:t>
      </w:r>
      <w:r w:rsidR="00F53319" w:rsidRPr="00A91088">
        <w:rPr>
          <w:rFonts w:ascii="Times New Roman" w:hAnsi="Times New Roman" w:cs="Times New Roman"/>
          <w:sz w:val="20"/>
          <w:szCs w:val="20"/>
        </w:rPr>
        <w:t>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w:t>
      </w:r>
      <w:r w:rsidR="005D4F13" w:rsidRPr="00A91088">
        <w:rPr>
          <w:rFonts w:ascii="Times New Roman" w:hAnsi="Times New Roman" w:cs="Times New Roman"/>
          <w:sz w:val="20"/>
          <w:szCs w:val="20"/>
        </w:rPr>
        <w:t>же</w:t>
      </w:r>
      <w:r w:rsidR="00F53319" w:rsidRPr="00A91088">
        <w:rPr>
          <w:rFonts w:ascii="Times New Roman" w:hAnsi="Times New Roman" w:cs="Times New Roman"/>
          <w:sz w:val="20"/>
          <w:szCs w:val="20"/>
        </w:rPr>
        <w:t xml:space="preserve"> сохранность. </w:t>
      </w:r>
    </w:p>
    <w:p w:rsidR="007A2B14" w:rsidRPr="00A91088" w:rsidRDefault="00F53319" w:rsidP="00CF326F">
      <w:pPr>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Все используемые при производстве работ на Объекте материалы, изделия, конструкции и оборудование должны соответствовать проектной документации, быть надлежащего качества, иметь соответствующие сертификаты, технические паспорта и другие документы, удостоверяющие их качество.</w:t>
      </w:r>
    </w:p>
    <w:p w:rsidR="00F53319" w:rsidRPr="00A91088" w:rsidRDefault="00F53319" w:rsidP="00CF326F">
      <w:pPr>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5.1.</w:t>
      </w:r>
      <w:r w:rsidR="00AD55B8">
        <w:rPr>
          <w:rFonts w:ascii="Times New Roman" w:hAnsi="Times New Roman" w:cs="Times New Roman"/>
          <w:sz w:val="20"/>
          <w:szCs w:val="20"/>
        </w:rPr>
        <w:t>7</w:t>
      </w:r>
      <w:r w:rsidRPr="00A91088">
        <w:rPr>
          <w:rFonts w:ascii="Times New Roman" w:hAnsi="Times New Roman" w:cs="Times New Roman"/>
          <w:sz w:val="20"/>
          <w:szCs w:val="20"/>
        </w:rPr>
        <w:t xml:space="preserve">. В течение 10 (десяти) календарных дней с даты подписания настоящего Договора, разместить на фасаде Объекта информационный стенд, содержащий следующую информацию о Техническом заказчике, Югорском фонде, </w:t>
      </w:r>
      <w:r w:rsidR="007A2B14" w:rsidRPr="00A91088">
        <w:rPr>
          <w:rFonts w:ascii="Times New Roman" w:hAnsi="Times New Roman" w:cs="Times New Roman"/>
          <w:sz w:val="20"/>
          <w:szCs w:val="20"/>
        </w:rPr>
        <w:t xml:space="preserve">Подрядчике: юридический </w:t>
      </w:r>
      <w:r w:rsidR="00BF4538" w:rsidRPr="00A91088">
        <w:rPr>
          <w:rFonts w:ascii="Times New Roman" w:hAnsi="Times New Roman" w:cs="Times New Roman"/>
          <w:sz w:val="20"/>
          <w:szCs w:val="20"/>
        </w:rPr>
        <w:t>и почтовый</w:t>
      </w:r>
      <w:r w:rsidRPr="00A91088">
        <w:rPr>
          <w:rFonts w:ascii="Times New Roman" w:hAnsi="Times New Roman" w:cs="Times New Roman"/>
          <w:sz w:val="20"/>
          <w:szCs w:val="20"/>
        </w:rPr>
        <w:t xml:space="preserve">  адрес,  а также контактные телефоны, </w:t>
      </w:r>
      <w:r w:rsidRPr="00A91088">
        <w:rPr>
          <w:rFonts w:ascii="Times New Roman" w:eastAsia="Times New Roman" w:hAnsi="Times New Roman" w:cs="Times New Roman"/>
          <w:color w:val="000000"/>
          <w:sz w:val="20"/>
          <w:szCs w:val="20"/>
          <w:lang w:eastAsia="ru-RU"/>
        </w:rPr>
        <w:t xml:space="preserve">официальный электронный адрес, а также наименование Объекта, подлежащего капитальному ремонту, сроки начала и окончания работ на Объекте, в соответствии с шаблоном, размещенным на официальном сайте Югорского фонда в сети Интернет: </w:t>
      </w:r>
      <w:hyperlink r:id="rId7" w:history="1">
        <w:r w:rsidRPr="00A91088">
          <w:rPr>
            <w:rFonts w:ascii="Times New Roman" w:eastAsia="Times New Roman" w:hAnsi="Times New Roman" w:cs="Times New Roman"/>
            <w:color w:val="000000"/>
            <w:sz w:val="20"/>
            <w:szCs w:val="20"/>
            <w:u w:val="single"/>
            <w:lang w:val="en-US"/>
          </w:rPr>
          <w:t>www</w:t>
        </w:r>
        <w:r w:rsidRPr="00A91088">
          <w:rPr>
            <w:rFonts w:ascii="Times New Roman" w:eastAsia="Times New Roman" w:hAnsi="Times New Roman" w:cs="Times New Roman"/>
            <w:color w:val="000000"/>
            <w:sz w:val="20"/>
            <w:szCs w:val="20"/>
            <w:u w:val="single"/>
          </w:rPr>
          <w:t>.</w:t>
        </w:r>
        <w:proofErr w:type="spellStart"/>
        <w:r w:rsidRPr="00A91088">
          <w:rPr>
            <w:rFonts w:ascii="Times New Roman" w:eastAsia="Times New Roman" w:hAnsi="Times New Roman" w:cs="Times New Roman"/>
            <w:color w:val="000000"/>
            <w:sz w:val="20"/>
            <w:szCs w:val="20"/>
            <w:u w:val="single"/>
            <w:lang w:val="en-US"/>
          </w:rPr>
          <w:t>kaprernontugra</w:t>
        </w:r>
        <w:proofErr w:type="spellEnd"/>
        <w:r w:rsidRPr="00A91088">
          <w:rPr>
            <w:rFonts w:ascii="Times New Roman" w:eastAsia="Times New Roman" w:hAnsi="Times New Roman" w:cs="Times New Roman"/>
            <w:color w:val="000000"/>
            <w:sz w:val="20"/>
            <w:szCs w:val="20"/>
            <w:u w:val="single"/>
          </w:rPr>
          <w:t>.</w:t>
        </w:r>
        <w:proofErr w:type="spellStart"/>
        <w:r w:rsidRPr="00A91088">
          <w:rPr>
            <w:rFonts w:ascii="Times New Roman" w:eastAsia="Times New Roman" w:hAnsi="Times New Roman" w:cs="Times New Roman"/>
            <w:color w:val="000000"/>
            <w:sz w:val="20"/>
            <w:szCs w:val="20"/>
            <w:u w:val="single"/>
            <w:lang w:val="en-US"/>
          </w:rPr>
          <w:t>ru</w:t>
        </w:r>
        <w:proofErr w:type="spellEnd"/>
      </w:hyperlink>
      <w:r w:rsidRPr="00A91088">
        <w:rPr>
          <w:rFonts w:ascii="Times New Roman" w:eastAsia="Times New Roman" w:hAnsi="Times New Roman" w:cs="Times New Roman"/>
          <w:color w:val="000000"/>
          <w:sz w:val="20"/>
          <w:szCs w:val="20"/>
        </w:rPr>
        <w:t>.</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5.1.</w:t>
      </w:r>
      <w:r w:rsidR="00AD55B8">
        <w:rPr>
          <w:rFonts w:ascii="Times New Roman" w:eastAsia="Times New Roman" w:hAnsi="Times New Roman" w:cs="Times New Roman"/>
          <w:sz w:val="20"/>
          <w:szCs w:val="20"/>
          <w:lang w:eastAsia="ru-RU"/>
        </w:rPr>
        <w:t>8</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 xml:space="preserve"> Приступать к выполнению последующих работ только после приемки Техническим заказчиком скрытых работ и/или лицом, привлеченным Техническим заказчиком для осуществления строительного контроля за ведением работ на Объекте и составления актов освидетельствования этих работ.</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Если закрытие работ выполнено без подтверждения Технического заказчика в случае, когда он не был информирован об этом, Подрядчик обязан за свой счет вскрыть любую часть скрытых работ согласно указанию Технического заказчика, и/или лица, привлеченного Техническим заказчиком для осуществления строительного контроля за ведением работ на Объекте, а затем восстановить ее за свой счет. При этом ответственность за нарушение сроков производства работ Подрядчик несет в полном объеме в соответствии с условиями Договора.</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5.1.</w:t>
      </w:r>
      <w:r w:rsidR="00AD55B8">
        <w:rPr>
          <w:rFonts w:ascii="Times New Roman" w:eastAsia="Times New Roman" w:hAnsi="Times New Roman" w:cs="Times New Roman"/>
          <w:sz w:val="20"/>
          <w:szCs w:val="20"/>
          <w:lang w:eastAsia="ru-RU"/>
        </w:rPr>
        <w:t>9</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Обеспечивать своевременное ведение и хранение исполнительной и технической документации по Объекту, вести журнал производства работ,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 предоставлять их по требованию Технического заказчика или Югорского фонда.</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5.1.</w:t>
      </w:r>
      <w:r w:rsidR="00AD55B8">
        <w:rPr>
          <w:rFonts w:ascii="Times New Roman" w:eastAsia="Times New Roman" w:hAnsi="Times New Roman" w:cs="Times New Roman"/>
          <w:sz w:val="20"/>
          <w:szCs w:val="20"/>
          <w:lang w:eastAsia="ru-RU"/>
        </w:rPr>
        <w:t>10</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Выполнять требования, предъявляемые Техническим заказчиком при осуществлении контроля за ходом выполнения и качеством работ.</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5.1.1</w:t>
      </w:r>
      <w:r w:rsidR="00AD55B8">
        <w:rPr>
          <w:rFonts w:ascii="Times New Roman" w:eastAsia="Times New Roman" w:hAnsi="Times New Roman" w:cs="Times New Roman"/>
          <w:sz w:val="20"/>
          <w:szCs w:val="20"/>
          <w:lang w:eastAsia="ru-RU"/>
        </w:rPr>
        <w:t>1</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 xml:space="preserve"> Немедленно известить Технического заказчика и до получения от него указаний в письменной форме приостановить работы при обнаружении:</w:t>
      </w:r>
    </w:p>
    <w:p w:rsidR="00F53319" w:rsidRPr="00A91088" w:rsidRDefault="00F53319" w:rsidP="00F53319">
      <w:pPr>
        <w:spacing w:after="0" w:line="240" w:lineRule="auto"/>
        <w:ind w:left="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недостатков (дефектов) в проектной документации;</w:t>
      </w:r>
    </w:p>
    <w:p w:rsidR="00F53319" w:rsidRPr="00A91088" w:rsidRDefault="00F53319" w:rsidP="00F53319">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возможных неблагоприятных для собственников жилых и нежилых помещений в многоквартирном доме и /или Технического заказчика последствий выполнения его указаний о способе выполнения работ;</w:t>
      </w:r>
    </w:p>
    <w:p w:rsidR="00F53319" w:rsidRPr="00A91088" w:rsidRDefault="00F53319" w:rsidP="0073463C">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скрытых работ, не предусмотренных проектной документацией, которые заранее невозможно было предусмотреть, но выполнение которых необходимо для дальнейшей нормальной эксплуатации Объекта;</w:t>
      </w:r>
    </w:p>
    <w:p w:rsidR="00F53319" w:rsidRPr="00A91088" w:rsidRDefault="00F53319" w:rsidP="0073463C">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 установленный Договором.</w:t>
      </w:r>
    </w:p>
    <w:p w:rsidR="00F53319" w:rsidRPr="00A91088" w:rsidRDefault="00F53319" w:rsidP="0073463C">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5.1.1</w:t>
      </w:r>
      <w:r w:rsidR="00AD55B8">
        <w:rPr>
          <w:rFonts w:ascii="Times New Roman" w:eastAsia="Times New Roman" w:hAnsi="Times New Roman" w:cs="Times New Roman"/>
          <w:color w:val="000000"/>
          <w:sz w:val="20"/>
          <w:szCs w:val="20"/>
          <w:lang w:eastAsia="ru-RU"/>
        </w:rPr>
        <w:t>2</w:t>
      </w:r>
      <w:r w:rsidRPr="00A91088">
        <w:rPr>
          <w:rFonts w:ascii="Times New Roman" w:eastAsia="Times New Roman" w:hAnsi="Times New Roman" w:cs="Times New Roman"/>
          <w:color w:val="000000"/>
          <w:sz w:val="20"/>
          <w:szCs w:val="20"/>
          <w:lang w:eastAsia="ru-RU"/>
        </w:rPr>
        <w:t>. По окончанию всего комплекса работ на Объекте, предусмотренного проектной документацией, в течение 3-х календарных дней вывезти с территории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w:t>
      </w:r>
    </w:p>
    <w:p w:rsidR="00F53319" w:rsidRPr="00A91088" w:rsidRDefault="00F53319" w:rsidP="0073463C">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5.1.1</w:t>
      </w:r>
      <w:r w:rsidR="00AD55B8">
        <w:rPr>
          <w:rFonts w:ascii="Times New Roman" w:eastAsia="Times New Roman" w:hAnsi="Times New Roman" w:cs="Times New Roman"/>
          <w:color w:val="000000"/>
          <w:sz w:val="20"/>
          <w:szCs w:val="20"/>
          <w:lang w:eastAsia="ru-RU"/>
        </w:rPr>
        <w:t>3</w:t>
      </w:r>
      <w:r w:rsidRPr="00A91088">
        <w:rPr>
          <w:rFonts w:ascii="Times New Roman" w:eastAsia="Times New Roman" w:hAnsi="Times New Roman" w:cs="Times New Roman"/>
          <w:color w:val="000000"/>
          <w:sz w:val="20"/>
          <w:szCs w:val="20"/>
          <w:lang w:eastAsia="ru-RU"/>
        </w:rPr>
        <w:t>. В течении 3-х календарных дней, до даты приемки выполненных работ, вывезти с территории Объекта строительный мусор, образовавшийся в процессе проведения работ с восстановлением нарушенной зоны и выполнением восстановительных работ по благоустройству за счет собственных средств.</w:t>
      </w:r>
    </w:p>
    <w:p w:rsidR="00F53319" w:rsidRPr="00A91088" w:rsidRDefault="00F53319" w:rsidP="0073463C">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В случае большого (в нарушение санитарных норм и правил, Правил благоустройства муниципального образования) скопления мусора в процессе выполнения работ убирать его незамедлительно.</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5.1.1</w:t>
      </w:r>
      <w:r w:rsidR="00AD55B8">
        <w:rPr>
          <w:rFonts w:ascii="Times New Roman" w:eastAsia="Times New Roman" w:hAnsi="Times New Roman" w:cs="Times New Roman"/>
          <w:sz w:val="20"/>
          <w:szCs w:val="20"/>
          <w:lang w:eastAsia="ru-RU"/>
        </w:rPr>
        <w:t>4</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Обеспечить:</w:t>
      </w:r>
    </w:p>
    <w:p w:rsidR="00AD55B8" w:rsidRDefault="00F53319" w:rsidP="00AD55B8">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своевременное безвозмездное устранение недостатков (дефектов), выявленных в ходе строительного контроля, при приемке работ и/или в течение гарантийного срока эксплуатации Объекта;</w:t>
      </w:r>
    </w:p>
    <w:p w:rsidR="00AD55B8" w:rsidRDefault="00AD55B8" w:rsidP="00AD55B8">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5.1.15. </w:t>
      </w:r>
      <w:r w:rsidR="00F53319" w:rsidRPr="00AD55B8">
        <w:rPr>
          <w:rFonts w:ascii="Times New Roman" w:eastAsia="Times New Roman" w:hAnsi="Times New Roman" w:cs="Times New Roman"/>
          <w:color w:val="000000"/>
          <w:sz w:val="20"/>
          <w:szCs w:val="20"/>
          <w:lang w:eastAsia="ru-RU"/>
        </w:rPr>
        <w:t xml:space="preserve">В течение 5 (пяти) календарных дней </w:t>
      </w:r>
      <w:proofErr w:type="gramStart"/>
      <w:r w:rsidR="00F53319" w:rsidRPr="00AD55B8">
        <w:rPr>
          <w:rFonts w:ascii="Times New Roman" w:eastAsia="Times New Roman" w:hAnsi="Times New Roman" w:cs="Times New Roman"/>
          <w:color w:val="000000"/>
          <w:sz w:val="20"/>
          <w:szCs w:val="20"/>
          <w:lang w:eastAsia="ru-RU"/>
        </w:rPr>
        <w:t>с даты поступления</w:t>
      </w:r>
      <w:proofErr w:type="gramEnd"/>
      <w:r w:rsidR="00F53319" w:rsidRPr="00AD55B8">
        <w:rPr>
          <w:rFonts w:ascii="Times New Roman" w:eastAsia="Times New Roman" w:hAnsi="Times New Roman" w:cs="Times New Roman"/>
          <w:color w:val="000000"/>
          <w:sz w:val="20"/>
          <w:szCs w:val="20"/>
          <w:lang w:eastAsia="ru-RU"/>
        </w:rPr>
        <w:t xml:space="preserve"> запроса Технического заказчика и/или Югорского фонда (или в срок, установленный в запросе) предоставить информацию (в том числе в виде письменного отчета) о ходе и состоянии исполнения Подрядчиком принятых на себя обязательств по Договору.</w:t>
      </w:r>
    </w:p>
    <w:p w:rsidR="00AD55B8" w:rsidRDefault="00AD55B8" w:rsidP="00AD55B8">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5.1.16.</w:t>
      </w:r>
      <w:r w:rsidR="003B5F99" w:rsidRPr="00AD55B8">
        <w:rPr>
          <w:rFonts w:ascii="Times New Roman" w:eastAsia="Times New Roman" w:hAnsi="Times New Roman" w:cs="Times New Roman"/>
          <w:color w:val="000000"/>
          <w:sz w:val="20"/>
          <w:szCs w:val="20"/>
          <w:lang w:eastAsia="ru-RU"/>
        </w:rPr>
        <w:t xml:space="preserve"> </w:t>
      </w:r>
      <w:r w:rsidR="00F53319" w:rsidRPr="00AD55B8">
        <w:rPr>
          <w:rFonts w:ascii="Times New Roman" w:eastAsia="Times New Roman" w:hAnsi="Times New Roman" w:cs="Times New Roman"/>
          <w:color w:val="000000"/>
          <w:sz w:val="20"/>
          <w:szCs w:val="20"/>
          <w:lang w:eastAsia="ru-RU"/>
        </w:rPr>
        <w:t>Обеспечить совместно с Техническим заказчиком работу комиссии по приемке выполненных работ.</w:t>
      </w:r>
    </w:p>
    <w:p w:rsidR="00AD55B8" w:rsidRDefault="00AD55B8" w:rsidP="00AD55B8">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5.1.17.</w:t>
      </w:r>
      <w:r w:rsidR="003B5F99" w:rsidRPr="00AD55B8">
        <w:rPr>
          <w:rFonts w:ascii="Times New Roman" w:eastAsia="Times New Roman" w:hAnsi="Times New Roman" w:cs="Times New Roman"/>
          <w:color w:val="000000"/>
          <w:sz w:val="20"/>
          <w:szCs w:val="20"/>
          <w:lang w:eastAsia="ru-RU"/>
        </w:rPr>
        <w:t xml:space="preserve"> </w:t>
      </w:r>
      <w:r w:rsidR="00F53319" w:rsidRPr="00AD55B8">
        <w:rPr>
          <w:rFonts w:ascii="Times New Roman" w:eastAsia="Times New Roman" w:hAnsi="Times New Roman" w:cs="Times New Roman"/>
          <w:color w:val="000000"/>
          <w:sz w:val="20"/>
          <w:szCs w:val="20"/>
          <w:lang w:eastAsia="ru-RU"/>
        </w:rPr>
        <w:t>При сдаче работ сообщить Сторонам настоящего Договора о требованиях, которые необходимо соблюдать для эффективного и безопасного использования результатов работы, а также о возможных для Технического заказчика и других лиц последствиях несоблюдения соответствующих требований.</w:t>
      </w:r>
    </w:p>
    <w:p w:rsidR="00F53319" w:rsidRPr="00AD55B8" w:rsidRDefault="00AD55B8" w:rsidP="00AD55B8">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5.1.18.</w:t>
      </w:r>
      <w:r w:rsidR="003B5F99" w:rsidRPr="00AD55B8">
        <w:rPr>
          <w:rFonts w:ascii="Times New Roman" w:eastAsia="Times New Roman" w:hAnsi="Times New Roman" w:cs="Times New Roman"/>
          <w:color w:val="000000"/>
          <w:sz w:val="20"/>
          <w:szCs w:val="20"/>
          <w:lang w:eastAsia="ru-RU"/>
        </w:rPr>
        <w:t xml:space="preserve"> </w:t>
      </w:r>
      <w:r w:rsidR="00F53319" w:rsidRPr="00AD55B8">
        <w:rPr>
          <w:rFonts w:ascii="Times New Roman" w:eastAsia="Times New Roman" w:hAnsi="Times New Roman" w:cs="Times New Roman"/>
          <w:color w:val="000000"/>
          <w:sz w:val="20"/>
          <w:szCs w:val="20"/>
          <w:lang w:eastAsia="ru-RU"/>
        </w:rPr>
        <w:t xml:space="preserve">Самостоятельно нести ответственность за ущерб, причиненный третьим лицам, в том числе собственникам помещений в многоквартирном доме, вследствие выполнения Подрядчиком или привлеченными </w:t>
      </w:r>
      <w:r w:rsidR="003B5F99" w:rsidRPr="00AD55B8">
        <w:rPr>
          <w:rFonts w:ascii="Times New Roman" w:eastAsia="Times New Roman" w:hAnsi="Times New Roman" w:cs="Times New Roman"/>
          <w:color w:val="000000"/>
          <w:sz w:val="20"/>
          <w:szCs w:val="20"/>
          <w:lang w:eastAsia="ru-RU"/>
        </w:rPr>
        <w:t xml:space="preserve">им лицами, </w:t>
      </w:r>
      <w:r w:rsidR="00F53319" w:rsidRPr="00AD55B8">
        <w:rPr>
          <w:rFonts w:ascii="Times New Roman" w:eastAsia="Times New Roman" w:hAnsi="Times New Roman" w:cs="Times New Roman"/>
          <w:color w:val="000000"/>
          <w:sz w:val="20"/>
          <w:szCs w:val="20"/>
          <w:lang w:eastAsia="ru-RU"/>
        </w:rPr>
        <w:t>работ по Договору, включая случаи травм или иные несчастные случаи.</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 xml:space="preserve">В добровольном порядке возместить ущерб </w:t>
      </w:r>
      <w:proofErr w:type="gramStart"/>
      <w:r w:rsidRPr="00A91088">
        <w:rPr>
          <w:rFonts w:ascii="Times New Roman" w:eastAsia="Times New Roman" w:hAnsi="Times New Roman" w:cs="Times New Roman"/>
          <w:color w:val="000000"/>
          <w:sz w:val="20"/>
          <w:szCs w:val="20"/>
          <w:lang w:eastAsia="ru-RU"/>
        </w:rPr>
        <w:t>в полном объеме в соответствии с действующим законодательством Российской Федерации с приложением документов об отсутствии</w:t>
      </w:r>
      <w:proofErr w:type="gramEnd"/>
      <w:r w:rsidRPr="00A91088">
        <w:rPr>
          <w:rFonts w:ascii="Times New Roman" w:eastAsia="Times New Roman" w:hAnsi="Times New Roman" w:cs="Times New Roman"/>
          <w:color w:val="000000"/>
          <w:sz w:val="20"/>
          <w:szCs w:val="20"/>
          <w:lang w:eastAsia="ru-RU"/>
        </w:rPr>
        <w:t xml:space="preserve"> претензий от собственников помещений или третьих лиц, пострадавших от действий Подрядчика или привлеченных им лиц.</w:t>
      </w:r>
    </w:p>
    <w:p w:rsidR="00F53319" w:rsidRPr="00A91088" w:rsidRDefault="00F53319" w:rsidP="00F53319">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5.1.1</w:t>
      </w:r>
      <w:r w:rsidR="00AD55B8">
        <w:rPr>
          <w:rFonts w:ascii="Times New Roman" w:eastAsia="Times New Roman" w:hAnsi="Times New Roman" w:cs="Times New Roman"/>
          <w:color w:val="000000"/>
          <w:sz w:val="20"/>
          <w:szCs w:val="20"/>
          <w:lang w:eastAsia="ru-RU"/>
        </w:rPr>
        <w:t>9</w:t>
      </w:r>
      <w:r w:rsidRPr="00A91088">
        <w:rPr>
          <w:rFonts w:ascii="Times New Roman" w:eastAsia="Times New Roman" w:hAnsi="Times New Roman" w:cs="Times New Roman"/>
          <w:color w:val="000000"/>
          <w:sz w:val="20"/>
          <w:szCs w:val="20"/>
          <w:lang w:eastAsia="ru-RU"/>
        </w:rPr>
        <w:t>. Выполнить в полном объеме свои обязательства, предусмотренные настоящим Договором.</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5.1.</w:t>
      </w:r>
      <w:r w:rsidR="00AD55B8">
        <w:rPr>
          <w:rFonts w:ascii="Times New Roman" w:eastAsia="Times New Roman" w:hAnsi="Times New Roman" w:cs="Times New Roman"/>
          <w:color w:val="000000"/>
          <w:sz w:val="20"/>
          <w:szCs w:val="20"/>
          <w:lang w:eastAsia="ru-RU"/>
        </w:rPr>
        <w:t>20</w:t>
      </w:r>
      <w:r w:rsidRPr="00A91088">
        <w:rPr>
          <w:rFonts w:ascii="Times New Roman" w:eastAsia="Times New Roman" w:hAnsi="Times New Roman" w:cs="Times New Roman"/>
          <w:color w:val="000000"/>
          <w:sz w:val="20"/>
          <w:szCs w:val="20"/>
          <w:lang w:eastAsia="ru-RU"/>
        </w:rPr>
        <w:t>. Понести расходы за проведение экспертизы, лабораторных испытаний и исследований, а также упущенной выгоды, в случае если будет доказано, что недостатки (дефекты) в выполненных работах возникли по вине Подрядчика.</w:t>
      </w:r>
    </w:p>
    <w:p w:rsidR="00F53319" w:rsidRPr="00A91088" w:rsidRDefault="00F53319" w:rsidP="00F53319">
      <w:pPr>
        <w:spacing w:after="0" w:line="240" w:lineRule="auto"/>
        <w:ind w:firstLine="567"/>
        <w:jc w:val="both"/>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color w:val="000000"/>
          <w:sz w:val="20"/>
          <w:szCs w:val="20"/>
          <w:lang w:eastAsia="ru-RU"/>
        </w:rPr>
        <w:t>5.2. Подрядчик вправе:</w:t>
      </w:r>
    </w:p>
    <w:p w:rsidR="00F53319" w:rsidRPr="00A91088" w:rsidRDefault="00F53319" w:rsidP="00F53319">
      <w:pPr>
        <w:spacing w:after="0" w:line="240" w:lineRule="auto"/>
        <w:ind w:firstLine="567"/>
        <w:jc w:val="both"/>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sz w:val="20"/>
          <w:szCs w:val="20"/>
          <w:lang w:eastAsia="ru-RU"/>
        </w:rPr>
        <w:t>5.2.1.</w:t>
      </w:r>
      <w:r w:rsidRPr="00A91088">
        <w:rPr>
          <w:rFonts w:ascii="Times New Roman" w:eastAsia="Times New Roman" w:hAnsi="Times New Roman" w:cs="Times New Roman"/>
          <w:b/>
          <w:sz w:val="20"/>
          <w:szCs w:val="20"/>
          <w:lang w:eastAsia="ru-RU"/>
        </w:rPr>
        <w:t xml:space="preserve"> </w:t>
      </w:r>
      <w:r w:rsidRPr="00A91088">
        <w:rPr>
          <w:rFonts w:ascii="Times New Roman" w:eastAsia="Times New Roman" w:hAnsi="Times New Roman" w:cs="Times New Roman"/>
          <w:color w:val="000000"/>
          <w:sz w:val="20"/>
          <w:szCs w:val="20"/>
          <w:lang w:eastAsia="ru-RU"/>
        </w:rPr>
        <w:t>Получить оплату за выполненные качественно и в срок работы, предусмотренные Договором, в соответствии с условиями Договора.</w:t>
      </w:r>
    </w:p>
    <w:p w:rsidR="00F53319" w:rsidRPr="00A91088" w:rsidRDefault="00F53319" w:rsidP="00F53319">
      <w:pPr>
        <w:spacing w:after="0" w:line="240" w:lineRule="auto"/>
        <w:ind w:firstLine="567"/>
        <w:jc w:val="both"/>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sz w:val="20"/>
          <w:szCs w:val="20"/>
          <w:lang w:eastAsia="ru-RU"/>
        </w:rPr>
        <w:t xml:space="preserve">5.2.2. </w:t>
      </w:r>
      <w:r w:rsidRPr="00A91088">
        <w:rPr>
          <w:rFonts w:ascii="Times New Roman" w:eastAsia="Times New Roman" w:hAnsi="Times New Roman" w:cs="Times New Roman"/>
          <w:color w:val="000000"/>
          <w:sz w:val="20"/>
          <w:szCs w:val="20"/>
          <w:lang w:eastAsia="ru-RU"/>
        </w:rPr>
        <w:t>Требовать от Технического заказчика и Югорского фонда соблюдения своих обязательств по Договору.</w:t>
      </w:r>
    </w:p>
    <w:p w:rsidR="00F53319" w:rsidRPr="00A91088" w:rsidRDefault="00F53319" w:rsidP="00F53319">
      <w:pPr>
        <w:spacing w:after="0" w:line="240" w:lineRule="auto"/>
        <w:ind w:firstLine="567"/>
        <w:jc w:val="both"/>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sz w:val="20"/>
          <w:szCs w:val="20"/>
          <w:lang w:eastAsia="ru-RU"/>
        </w:rPr>
        <w:t>5.3.</w:t>
      </w:r>
      <w:r w:rsidRPr="00A91088">
        <w:rPr>
          <w:rFonts w:ascii="Times New Roman" w:eastAsia="Times New Roman" w:hAnsi="Times New Roman" w:cs="Times New Roman"/>
          <w:b/>
          <w:sz w:val="20"/>
          <w:szCs w:val="20"/>
          <w:lang w:eastAsia="ru-RU"/>
        </w:rPr>
        <w:t xml:space="preserve"> </w:t>
      </w:r>
      <w:r w:rsidRPr="00A91088">
        <w:rPr>
          <w:rFonts w:ascii="Times New Roman" w:eastAsia="Times New Roman" w:hAnsi="Times New Roman" w:cs="Times New Roman"/>
          <w:color w:val="000000"/>
          <w:sz w:val="20"/>
          <w:szCs w:val="20"/>
          <w:lang w:eastAsia="ru-RU"/>
        </w:rPr>
        <w:t>Подрядчик имеет иные права и обязанности, определенные Договором и законодательством Российской Федерации.</w:t>
      </w:r>
    </w:p>
    <w:p w:rsidR="00F53319" w:rsidRPr="00A91088" w:rsidRDefault="00F53319" w:rsidP="00BF4538">
      <w:pPr>
        <w:spacing w:after="0" w:line="240" w:lineRule="auto"/>
        <w:rPr>
          <w:rFonts w:ascii="Times New Roman" w:eastAsia="Times New Roman" w:hAnsi="Times New Roman" w:cs="Times New Roman"/>
          <w:b/>
          <w:color w:val="000000"/>
          <w:sz w:val="20"/>
          <w:szCs w:val="20"/>
          <w:lang w:eastAsia="ru-RU"/>
        </w:rPr>
      </w:pPr>
    </w:p>
    <w:p w:rsidR="00F53319" w:rsidRPr="00A91088" w:rsidRDefault="00F53319" w:rsidP="00F53319">
      <w:pPr>
        <w:spacing w:after="0" w:line="240" w:lineRule="auto"/>
        <w:ind w:firstLine="567"/>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color w:val="000000"/>
          <w:sz w:val="20"/>
          <w:szCs w:val="20"/>
          <w:lang w:eastAsia="ru-RU"/>
        </w:rPr>
        <w:t>6. Права и обязанности Югорского фонда</w:t>
      </w:r>
    </w:p>
    <w:p w:rsidR="00F53319" w:rsidRPr="00A91088" w:rsidRDefault="00F53319" w:rsidP="001102FB">
      <w:pPr>
        <w:spacing w:after="0" w:line="240" w:lineRule="auto"/>
        <w:jc w:val="both"/>
        <w:rPr>
          <w:rFonts w:ascii="Times New Roman" w:eastAsia="Times New Roman" w:hAnsi="Times New Roman" w:cs="Times New Roman"/>
          <w:color w:val="000000"/>
          <w:sz w:val="20"/>
          <w:szCs w:val="20"/>
          <w:lang w:eastAsia="ru-RU"/>
        </w:rPr>
      </w:pPr>
    </w:p>
    <w:p w:rsidR="00F53319" w:rsidRPr="00A91088" w:rsidRDefault="00F53319" w:rsidP="00F53319">
      <w:pPr>
        <w:pStyle w:val="a3"/>
        <w:numPr>
          <w:ilvl w:val="1"/>
          <w:numId w:val="14"/>
        </w:numPr>
        <w:spacing w:after="0" w:line="240" w:lineRule="auto"/>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Югорский фонд обязан:</w:t>
      </w:r>
    </w:p>
    <w:p w:rsidR="00F53319" w:rsidRPr="00A91088" w:rsidRDefault="00F53319" w:rsidP="00F53319">
      <w:pPr>
        <w:pStyle w:val="a3"/>
        <w:numPr>
          <w:ilvl w:val="2"/>
          <w:numId w:val="14"/>
        </w:numPr>
        <w:tabs>
          <w:tab w:val="left" w:pos="1134"/>
        </w:tabs>
        <w:spacing w:after="0" w:line="240" w:lineRule="auto"/>
        <w:ind w:left="0" w:firstLine="567"/>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Осуществить приемку и оплату выполненных Подрядчиком работ в соответствии с условиями Договора.</w:t>
      </w:r>
    </w:p>
    <w:p w:rsidR="00F53319" w:rsidRPr="00A91088" w:rsidRDefault="00F53319" w:rsidP="00F53319">
      <w:pPr>
        <w:pStyle w:val="a3"/>
        <w:numPr>
          <w:ilvl w:val="1"/>
          <w:numId w:val="14"/>
        </w:numPr>
        <w:spacing w:after="0" w:line="240" w:lineRule="auto"/>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 xml:space="preserve">Югорский </w:t>
      </w:r>
      <w:r w:rsidR="00BF4538" w:rsidRPr="00A91088">
        <w:rPr>
          <w:rFonts w:ascii="Times New Roman" w:eastAsia="Times New Roman" w:hAnsi="Times New Roman" w:cs="Times New Roman"/>
          <w:b/>
          <w:color w:val="000000"/>
          <w:sz w:val="20"/>
          <w:szCs w:val="20"/>
          <w:lang w:eastAsia="ru-RU"/>
        </w:rPr>
        <w:t>фонд</w:t>
      </w:r>
      <w:r w:rsidR="00BF4538" w:rsidRPr="00A91088">
        <w:rPr>
          <w:rFonts w:ascii="Times New Roman" w:eastAsia="Times New Roman" w:hAnsi="Times New Roman" w:cs="Times New Roman"/>
          <w:b/>
          <w:color w:val="000000"/>
          <w:sz w:val="20"/>
          <w:szCs w:val="20"/>
          <w:lang w:val="en-US" w:eastAsia="ru-RU"/>
        </w:rPr>
        <w:t xml:space="preserve"> </w:t>
      </w:r>
      <w:r w:rsidR="00BF4538" w:rsidRPr="00A91088">
        <w:rPr>
          <w:rFonts w:ascii="Times New Roman" w:eastAsia="Times New Roman" w:hAnsi="Times New Roman" w:cs="Times New Roman"/>
          <w:b/>
          <w:color w:val="000000"/>
          <w:sz w:val="20"/>
          <w:szCs w:val="20"/>
          <w:lang w:eastAsia="ru-RU"/>
        </w:rPr>
        <w:t>вправе</w:t>
      </w:r>
      <w:r w:rsidRPr="00A91088">
        <w:rPr>
          <w:rFonts w:ascii="Times New Roman" w:eastAsia="Times New Roman" w:hAnsi="Times New Roman" w:cs="Times New Roman"/>
          <w:b/>
          <w:color w:val="000000"/>
          <w:sz w:val="20"/>
          <w:szCs w:val="20"/>
          <w:lang w:eastAsia="ru-RU"/>
        </w:rPr>
        <w:t>:</w:t>
      </w:r>
    </w:p>
    <w:p w:rsidR="00F53319" w:rsidRPr="00A91088" w:rsidRDefault="00F53319" w:rsidP="00F53319">
      <w:pPr>
        <w:pStyle w:val="a3"/>
        <w:numPr>
          <w:ilvl w:val="2"/>
          <w:numId w:val="14"/>
        </w:numPr>
        <w:tabs>
          <w:tab w:val="left" w:pos="1134"/>
          <w:tab w:val="left" w:pos="1560"/>
        </w:tabs>
        <w:spacing w:after="0" w:line="240" w:lineRule="auto"/>
        <w:ind w:left="0" w:firstLine="567"/>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Требовать от Подрядчика и Технического заказчика надлежащего исполнения обязательств в соответствии с условиями Договора, а также требовать своевременного устранения выявленных недостатков в работах, устанавливать сроки устранения недостатков.</w:t>
      </w:r>
    </w:p>
    <w:p w:rsidR="00F53319" w:rsidRPr="00A91088" w:rsidRDefault="00F53319" w:rsidP="00F53319">
      <w:pPr>
        <w:pStyle w:val="a3"/>
        <w:numPr>
          <w:ilvl w:val="2"/>
          <w:numId w:val="14"/>
        </w:numPr>
        <w:tabs>
          <w:tab w:val="left" w:pos="1134"/>
          <w:tab w:val="left" w:pos="1560"/>
        </w:tabs>
        <w:spacing w:after="0" w:line="240" w:lineRule="auto"/>
        <w:ind w:left="0" w:firstLine="567"/>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Отказаться от приемки выполненных работ в случае обнаружения недостатков, которые исключают возможность дальнейшего использования Объекта по назначению и не могут быть устранены Подрядчиком.</w:t>
      </w:r>
    </w:p>
    <w:p w:rsidR="00F53319" w:rsidRPr="00A91088" w:rsidRDefault="00F53319" w:rsidP="00F53319">
      <w:pPr>
        <w:pStyle w:val="a3"/>
        <w:numPr>
          <w:ilvl w:val="2"/>
          <w:numId w:val="15"/>
        </w:numPr>
        <w:tabs>
          <w:tab w:val="left" w:pos="1134"/>
          <w:tab w:val="left" w:pos="1560"/>
        </w:tabs>
        <w:spacing w:after="0" w:line="240" w:lineRule="auto"/>
        <w:ind w:left="0" w:firstLine="566"/>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Отказаться от оплаты работ в случае несоответствия результатов выполненных работ требованиям, установленным Договором.</w:t>
      </w:r>
    </w:p>
    <w:p w:rsidR="00F53319" w:rsidRPr="00A91088" w:rsidRDefault="00F53319" w:rsidP="00F53319">
      <w:pPr>
        <w:pStyle w:val="a3"/>
        <w:numPr>
          <w:ilvl w:val="2"/>
          <w:numId w:val="15"/>
        </w:numPr>
        <w:tabs>
          <w:tab w:val="left" w:pos="1134"/>
          <w:tab w:val="left" w:pos="1560"/>
        </w:tabs>
        <w:spacing w:after="0" w:line="240" w:lineRule="auto"/>
        <w:ind w:left="0" w:firstLine="566"/>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В случае возникновения судебного спора, связанного с предъявлением к Югорскому фонду иска третьим лицом в связи с недостатками (дефектами) в выполненных работах на Объекте, привлечь Технического заказчика и Подрядчика к участию в деле.</w:t>
      </w:r>
    </w:p>
    <w:p w:rsidR="00F53319" w:rsidRPr="00A91088" w:rsidRDefault="00F53319" w:rsidP="00F53319">
      <w:pPr>
        <w:pStyle w:val="a3"/>
        <w:numPr>
          <w:ilvl w:val="2"/>
          <w:numId w:val="15"/>
        </w:numPr>
        <w:tabs>
          <w:tab w:val="left" w:pos="1134"/>
          <w:tab w:val="left" w:pos="1560"/>
        </w:tabs>
        <w:spacing w:after="0" w:line="240" w:lineRule="auto"/>
        <w:ind w:left="0" w:firstLine="566"/>
        <w:jc w:val="both"/>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color w:val="000000"/>
          <w:sz w:val="20"/>
          <w:szCs w:val="20"/>
          <w:lang w:eastAsia="ru-RU"/>
        </w:rPr>
        <w:t>Запрашивать информацию о ходе и состоянии исполнения Подрядчиком и/или Техническим заказчиком принятых на себя обязательств по Договору.</w:t>
      </w:r>
    </w:p>
    <w:p w:rsidR="00F53319" w:rsidRPr="00A91088" w:rsidRDefault="00F53319" w:rsidP="001102FB">
      <w:pPr>
        <w:numPr>
          <w:ilvl w:val="1"/>
          <w:numId w:val="15"/>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Югорский фонд имеет иные права и обязанности, определенные Договором и законодательством Российской Федерации.</w:t>
      </w:r>
    </w:p>
    <w:p w:rsidR="00F53319" w:rsidRPr="00A91088" w:rsidRDefault="00F53319" w:rsidP="00BF4538">
      <w:pPr>
        <w:spacing w:after="0" w:line="240" w:lineRule="auto"/>
        <w:rPr>
          <w:rFonts w:ascii="Times New Roman" w:eastAsia="Times New Roman" w:hAnsi="Times New Roman" w:cs="Times New Roman"/>
          <w:b/>
          <w:color w:val="000000"/>
          <w:sz w:val="20"/>
          <w:szCs w:val="20"/>
          <w:lang w:eastAsia="ru-RU"/>
        </w:rPr>
      </w:pPr>
    </w:p>
    <w:p w:rsidR="00F53319" w:rsidRPr="00A91088" w:rsidRDefault="00F53319" w:rsidP="00F53319">
      <w:pPr>
        <w:spacing w:after="0" w:line="240" w:lineRule="auto"/>
        <w:ind w:firstLine="567"/>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color w:val="000000"/>
          <w:sz w:val="20"/>
          <w:szCs w:val="20"/>
          <w:lang w:eastAsia="ru-RU"/>
        </w:rPr>
        <w:t>7. Привлечение субподрядчиков</w:t>
      </w:r>
    </w:p>
    <w:p w:rsidR="00F53319" w:rsidRPr="00A91088" w:rsidRDefault="00F53319" w:rsidP="00F53319">
      <w:pPr>
        <w:spacing w:after="0" w:line="240" w:lineRule="auto"/>
        <w:jc w:val="both"/>
        <w:rPr>
          <w:rFonts w:ascii="Times New Roman" w:eastAsia="Times New Roman" w:hAnsi="Times New Roman" w:cs="Times New Roman"/>
          <w:color w:val="000000"/>
          <w:sz w:val="20"/>
          <w:szCs w:val="20"/>
          <w:lang w:eastAsia="ru-RU"/>
        </w:rPr>
      </w:pPr>
    </w:p>
    <w:p w:rsidR="00F53319" w:rsidRPr="00A91088" w:rsidRDefault="00F53319" w:rsidP="00F53319">
      <w:pPr>
        <w:pStyle w:val="a3"/>
        <w:numPr>
          <w:ilvl w:val="1"/>
          <w:numId w:val="16"/>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Подрядчик вправе привлечь к исполнению своих обязательств по настоящему Договору третьих лиц (субподрядные организации), соответствующих требованиям законодательства.</w:t>
      </w:r>
    </w:p>
    <w:p w:rsidR="00F53319" w:rsidRPr="00A91088" w:rsidRDefault="00F53319" w:rsidP="00F53319">
      <w:pPr>
        <w:pStyle w:val="a3"/>
        <w:numPr>
          <w:ilvl w:val="1"/>
          <w:numId w:val="16"/>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Подрядчик несет ответственность за неисполнение или ненадлежащее исполнение обязательств по Договору привлеченными им к выполнению работ субподрядными организациями, а также за наличие у привлеченных субподрядных организаций свидетельств о допуске к работам, необходимых для выполнения работ в рамках Договора.</w:t>
      </w:r>
    </w:p>
    <w:p w:rsidR="00F53319" w:rsidRPr="00A91088" w:rsidRDefault="00F53319" w:rsidP="00BF4538">
      <w:pPr>
        <w:spacing w:after="0" w:line="240" w:lineRule="auto"/>
        <w:jc w:val="both"/>
        <w:rPr>
          <w:rFonts w:ascii="Times New Roman" w:eastAsia="Times New Roman" w:hAnsi="Times New Roman" w:cs="Times New Roman"/>
          <w:color w:val="000000"/>
          <w:sz w:val="20"/>
          <w:szCs w:val="20"/>
          <w:lang w:eastAsia="ru-RU"/>
        </w:rPr>
      </w:pPr>
    </w:p>
    <w:p w:rsidR="00F53319" w:rsidRPr="00A91088" w:rsidRDefault="00F53319" w:rsidP="00F53319">
      <w:pPr>
        <w:pStyle w:val="a3"/>
        <w:numPr>
          <w:ilvl w:val="0"/>
          <w:numId w:val="16"/>
        </w:numPr>
        <w:spacing w:after="0" w:line="240" w:lineRule="auto"/>
        <w:jc w:val="center"/>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Скрытые работы</w:t>
      </w:r>
    </w:p>
    <w:p w:rsidR="001102FB" w:rsidRPr="00A91088" w:rsidRDefault="001102FB" w:rsidP="001102FB">
      <w:pPr>
        <w:pStyle w:val="a3"/>
        <w:spacing w:after="0" w:line="240" w:lineRule="auto"/>
        <w:ind w:left="360"/>
        <w:rPr>
          <w:rFonts w:ascii="Times New Roman" w:eastAsia="Times New Roman" w:hAnsi="Times New Roman" w:cs="Times New Roman"/>
          <w:b/>
          <w:color w:val="000000"/>
          <w:sz w:val="20"/>
          <w:szCs w:val="20"/>
          <w:lang w:eastAsia="ru-RU"/>
        </w:rPr>
      </w:pPr>
    </w:p>
    <w:p w:rsidR="00F53319" w:rsidRPr="00A91088" w:rsidRDefault="00F53319" w:rsidP="001102FB">
      <w:pPr>
        <w:pStyle w:val="a3"/>
        <w:numPr>
          <w:ilvl w:val="1"/>
          <w:numId w:val="16"/>
        </w:numPr>
        <w:tabs>
          <w:tab w:val="left" w:pos="1134"/>
        </w:tabs>
        <w:spacing w:after="0" w:line="240" w:lineRule="auto"/>
        <w:ind w:left="0" w:firstLine="709"/>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Скрытые работы подлежат приемке перед производством последующих работ. Подрядчик письменно не позднее, чем за 5 (пять) дней до начала приемки уведомляет Технического заказчика и/или лицо, привлеченное Техническим заказчиком для осуществления строительного контроля за ведением работ на Объекте, о необходимости проведения приемки выполненных работ, подлежащих скрытию.</w:t>
      </w:r>
    </w:p>
    <w:p w:rsidR="00F53319" w:rsidRPr="00A91088" w:rsidRDefault="00F53319" w:rsidP="001102FB">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Готовность принимаемых скрытых работ подтверждается оформлением акта скрытых работ, подписанного Техническим заказчиком и/или лицом, привлеченным Техническим заказчиком для осуществления строительного контроля за выполнением работ на Объекте и Подрядчиком.</w:t>
      </w:r>
    </w:p>
    <w:p w:rsidR="00F53319" w:rsidRPr="00A91088" w:rsidRDefault="00F53319" w:rsidP="001102FB">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 xml:space="preserve">В случае если будут обнаружены ненадлежащим образом выполненные работы, подлежащие закрытию, закрытие работ осуществляется Подрядчиком после устранения замечаний на основании </w:t>
      </w:r>
      <w:r w:rsidRPr="00A91088">
        <w:rPr>
          <w:rFonts w:ascii="Times New Roman" w:eastAsia="Times New Roman" w:hAnsi="Times New Roman" w:cs="Times New Roman"/>
          <w:color w:val="000000"/>
          <w:sz w:val="20"/>
          <w:szCs w:val="20"/>
          <w:lang w:eastAsia="ru-RU"/>
        </w:rPr>
        <w:lastRenderedPageBreak/>
        <w:t>письменного разрешения Технического заказчика и/или лица, привлеченного Техническим заказчиком для осуществления строительного контроля за выполнением работ на Объекте, за исключением случаев неявки на Объект представителя Технического заказчика и/или лица, привлеченного Техническим заказчиком для осуществления строительного контроля за выполнением работ на Объекте.</w:t>
      </w:r>
    </w:p>
    <w:p w:rsidR="00F53319" w:rsidRPr="00A91088" w:rsidRDefault="00F53319" w:rsidP="001102FB">
      <w:pPr>
        <w:pStyle w:val="a3"/>
        <w:numPr>
          <w:ilvl w:val="1"/>
          <w:numId w:val="16"/>
        </w:numPr>
        <w:tabs>
          <w:tab w:val="left" w:pos="993"/>
        </w:tabs>
        <w:spacing w:after="0" w:line="240" w:lineRule="auto"/>
        <w:ind w:left="0"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В случаях если закрытие скрытых работ произведено без оформления акта на скрытые работы, а Технический заказчик и/или лицо, привлеченное Техническим заказчиком для осуществления строительного контроля за выполнением работ на Объекте не были информированы или информированы с опозданием, Подрядчик по указанию Технического заказчика и/или лица, привлеченного Техническим заказчиком для осуществления строительного контроля за выполнением работ на Объекте должен за свой счет и своими силами открыть, а затем восстановить данную часть скрытых и последующих работ.</w:t>
      </w:r>
    </w:p>
    <w:p w:rsidR="00F53319" w:rsidRPr="00A91088" w:rsidRDefault="00F53319" w:rsidP="00F53319">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Если надлежащим образом уведомленный Технический заказчик и/или лицо, привлеченное Техническим заказчиком для осуществления строительного контроля за выполнением работ на Объекте, не явится к указанному сроку проведения промежуточной приемки выполненных работ, подлежащих закрытию,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p>
    <w:p w:rsidR="00F53319" w:rsidRPr="00A91088" w:rsidRDefault="00F53319" w:rsidP="00F53319">
      <w:pPr>
        <w:spacing w:after="0" w:line="240" w:lineRule="auto"/>
        <w:jc w:val="center"/>
        <w:rPr>
          <w:rFonts w:ascii="Times New Roman" w:eastAsia="Times New Roman" w:hAnsi="Times New Roman" w:cs="Times New Roman"/>
          <w:b/>
          <w:color w:val="000000"/>
          <w:spacing w:val="-10"/>
          <w:sz w:val="20"/>
          <w:szCs w:val="20"/>
          <w:lang w:eastAsia="ru-RU"/>
        </w:rPr>
      </w:pPr>
      <w:r w:rsidRPr="00A91088">
        <w:rPr>
          <w:rFonts w:ascii="Times New Roman" w:eastAsia="Times New Roman" w:hAnsi="Times New Roman" w:cs="Times New Roman"/>
          <w:b/>
          <w:color w:val="000000"/>
          <w:spacing w:val="-10"/>
          <w:sz w:val="20"/>
          <w:szCs w:val="20"/>
          <w:lang w:eastAsia="ru-RU"/>
        </w:rPr>
        <w:t xml:space="preserve">9. </w:t>
      </w:r>
      <w:r w:rsidR="000845C4">
        <w:rPr>
          <w:rFonts w:ascii="Times New Roman" w:eastAsia="Times New Roman" w:hAnsi="Times New Roman" w:cs="Times New Roman"/>
          <w:b/>
          <w:color w:val="000000"/>
          <w:spacing w:val="-10"/>
          <w:sz w:val="20"/>
          <w:szCs w:val="20"/>
          <w:lang w:eastAsia="ru-RU"/>
        </w:rPr>
        <w:t xml:space="preserve"> </w:t>
      </w:r>
      <w:r w:rsidRPr="00A91088">
        <w:rPr>
          <w:rFonts w:ascii="Times New Roman" w:eastAsia="Times New Roman" w:hAnsi="Times New Roman" w:cs="Times New Roman"/>
          <w:b/>
          <w:color w:val="000000"/>
          <w:spacing w:val="-10"/>
          <w:sz w:val="20"/>
          <w:szCs w:val="20"/>
          <w:lang w:eastAsia="ru-RU"/>
        </w:rPr>
        <w:t>Порядок сдачи и приемки выполненных работ</w:t>
      </w:r>
    </w:p>
    <w:p w:rsidR="00F53319" w:rsidRPr="00A91088" w:rsidRDefault="00F53319" w:rsidP="00F53319">
      <w:pPr>
        <w:spacing w:after="0" w:line="240" w:lineRule="auto"/>
        <w:jc w:val="both"/>
        <w:rPr>
          <w:rFonts w:ascii="Times New Roman" w:eastAsia="Times New Roman" w:hAnsi="Times New Roman" w:cs="Times New Roman"/>
          <w:sz w:val="20"/>
          <w:szCs w:val="20"/>
          <w:lang w:eastAsia="ru-RU"/>
        </w:rPr>
      </w:pP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Приемка результатов завершенных работ по </w:t>
      </w:r>
      <w:r w:rsidR="0073463C">
        <w:rPr>
          <w:rFonts w:ascii="Times New Roman" w:eastAsia="Times New Roman" w:hAnsi="Times New Roman" w:cs="Times New Roman"/>
          <w:color w:val="000000"/>
          <w:sz w:val="20"/>
          <w:szCs w:val="20"/>
          <w:lang w:eastAsia="ru-RU"/>
        </w:rPr>
        <w:t>замене лифтового оборудования</w:t>
      </w:r>
      <w:r w:rsidRPr="00A91088">
        <w:rPr>
          <w:rFonts w:ascii="Times New Roman" w:eastAsia="Times New Roman" w:hAnsi="Times New Roman" w:cs="Times New Roman"/>
          <w:color w:val="000000"/>
          <w:sz w:val="20"/>
          <w:szCs w:val="20"/>
          <w:lang w:eastAsia="ru-RU"/>
        </w:rPr>
        <w:t xml:space="preserve"> Объекта осуществляется в порядке, установленном законодательством Российской Федерации и Ханты-Мансийского автономного округа-Югры.</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Приемка работ на Объекте производится после выполнения Подрядчиком всего объема работ, предусмотренного проектной документацией Объекта, подлежащего сдаче, а также после устранения всех недостатков (дефектов) выявленных комиссией в ходе приемки работ.</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Подрядчик обязан письменно, в срок не позднее чем за 5 (пять) рабочих дней до даты планируемого завершения работ на Объекте уведомить Технического заказчика о планируемой дате завершения работ и готовности их к сдаче, предоставив Техническому заказчику комплект исполнительной и технической документации.</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Технический заказчик в течение 5 (пяти) рабочих дней с даты получения уведомления и документации, предусмотренной п. 9.3. Договора проводит ее проверку.</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При отсутствии замечаний к документации, предусмотренной п. 9.3. Договора Технический заказчик создает комиссию по приемке работ, письменно уведомив всех членов комиссии о дате приемки работ на Объекте.</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При наличии замечаний к документации, предусмотренной п. 9.3. Договора, Технический заказчик направляет Подрядчику требование об устранении данных замечаний, установив срок их устранения.</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После устранения замечаний, предусмотренных данным пунктом Договора и представлении Подрядчиком исправленного комплекта исполнительной и технической документации Технический заказчик, в течении 5 (пяти) рабочих дней с даты представления исправленной документации, создает комиссию по приемке работ, письменно уведомив всех членов комиссии о дате приемки работ на Объекте.</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При отсутствии недостатков (дефектов) в объеме и качестве выполненных работ комиссия составляет и подписывает Акт приемки выполненных работ в 4-х экз.</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При наличии недостатков (дефектов) в объеме и качестве выполненных работ комиссия составляется акт, в котором фиксируется перечень недостатков (дефектов) и сроки их устранения. Подрядчик обязан устранить все обнаруженные недостатки (дефекты) своими силами и за свой счет в сроки, указанные в акте.</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После устранения недостатков (дефектов), отраженных в акте, подписанном комиссией, Подрядчик уведомляет об этом Технического заказчика. Технический заказчик повторно создает комиссию по приемке выполненных работ, письменно уведомив всех членов комиссии о дате приемки работ на Объекте.</w:t>
      </w:r>
    </w:p>
    <w:p w:rsidR="00F53319" w:rsidRPr="00A91088" w:rsidRDefault="00F53319" w:rsidP="00F53319">
      <w:pPr>
        <w:pStyle w:val="a3"/>
        <w:numPr>
          <w:ilvl w:val="1"/>
          <w:numId w:val="17"/>
        </w:numPr>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Не позднее 3-х (трех) рабочих дней с даты подписания комиссией Акта приемки выполненных работ Подрядчик направляет Техническому заказчику следующие документы:</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акт о приемке выполненных работ (по форме № КС-2) в 3 (трех)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справку о стоимости выполненных работ (по форме № КС-3) в 3 (трех)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комплект исполнительной и технической документации в 3 (трех)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журнал производства работ.</w:t>
      </w:r>
      <w:r w:rsidRPr="00A91088">
        <w:rPr>
          <w:rFonts w:ascii="Times New Roman" w:eastAsia="Times New Roman" w:hAnsi="Times New Roman" w:cs="Times New Roman"/>
          <w:color w:val="000000"/>
          <w:sz w:val="20"/>
          <w:szCs w:val="20"/>
          <w:lang w:eastAsia="ru-RU"/>
        </w:rPr>
        <w:tab/>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фотографии (снимки) </w:t>
      </w:r>
      <w:r w:rsidR="008A2E80" w:rsidRPr="00A91088">
        <w:rPr>
          <w:rFonts w:ascii="Times New Roman" w:eastAsia="Times New Roman" w:hAnsi="Times New Roman" w:cs="Times New Roman"/>
          <w:color w:val="000000"/>
          <w:sz w:val="20"/>
          <w:szCs w:val="20"/>
          <w:lang w:eastAsia="ru-RU"/>
        </w:rPr>
        <w:t>шахт лифтов</w:t>
      </w:r>
      <w:r w:rsidRPr="00A91088">
        <w:rPr>
          <w:rFonts w:ascii="Times New Roman" w:eastAsia="Times New Roman" w:hAnsi="Times New Roman" w:cs="Times New Roman"/>
          <w:color w:val="000000"/>
          <w:sz w:val="20"/>
          <w:szCs w:val="20"/>
          <w:lang w:eastAsia="ru-RU"/>
        </w:rPr>
        <w:t xml:space="preserve"> Объекта - на электронном носителе в 1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Акт о приемке выполненных работ (по форме № 2) должен быть подписан лицом, осуществляющим строительный контроль и содержать формулировку «Качество и физический объем выполненных работ подтверждаю».</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9.11. Технический заказчик в течение 5 (пяти) рабочих дней </w:t>
      </w:r>
      <w:proofErr w:type="gramStart"/>
      <w:r w:rsidRPr="00A91088">
        <w:rPr>
          <w:rFonts w:ascii="Times New Roman" w:eastAsia="Times New Roman" w:hAnsi="Times New Roman" w:cs="Times New Roman"/>
          <w:color w:val="000000"/>
          <w:sz w:val="20"/>
          <w:szCs w:val="20"/>
          <w:lang w:eastAsia="ru-RU"/>
        </w:rPr>
        <w:t>с даты получения</w:t>
      </w:r>
      <w:proofErr w:type="gramEnd"/>
      <w:r w:rsidRPr="00A91088">
        <w:rPr>
          <w:rFonts w:ascii="Times New Roman" w:eastAsia="Times New Roman" w:hAnsi="Times New Roman" w:cs="Times New Roman"/>
          <w:color w:val="000000"/>
          <w:sz w:val="20"/>
          <w:szCs w:val="20"/>
          <w:lang w:eastAsia="ru-RU"/>
        </w:rPr>
        <w:t xml:space="preserve"> документов, указанных в</w:t>
      </w:r>
      <w:r w:rsidR="002742ED" w:rsidRPr="00A91088">
        <w:rPr>
          <w:rFonts w:ascii="Times New Roman" w:eastAsia="Times New Roman" w:hAnsi="Times New Roman" w:cs="Times New Roman"/>
          <w:color w:val="000000"/>
          <w:sz w:val="20"/>
          <w:szCs w:val="20"/>
          <w:lang w:eastAsia="ru-RU"/>
        </w:rPr>
        <w:t xml:space="preserve">  </w:t>
      </w:r>
      <w:r w:rsidRPr="00A91088">
        <w:rPr>
          <w:rFonts w:ascii="Times New Roman" w:eastAsia="Times New Roman" w:hAnsi="Times New Roman" w:cs="Times New Roman"/>
          <w:color w:val="000000"/>
          <w:sz w:val="20"/>
          <w:szCs w:val="20"/>
          <w:lang w:eastAsia="ru-RU"/>
        </w:rPr>
        <w:t>п. 9.10. Договора, проводит их проверку, подписывает, в случае отсутствия замечаний либо после устранения замечаний и направляет в Югорский фонд для оплаты выполненных Подрядчиком работ следующие документы:</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акт приемки выполненных работ (по форме № КС-2) в 1-ом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lastRenderedPageBreak/>
        <w:t>- справку о стоимости выполненных работ (по форме № КС-3) в 3-х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комплект исполнительной и технической документации в 1-ом экз.;</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журнал производства работ.</w:t>
      </w:r>
    </w:p>
    <w:p w:rsidR="00F53319" w:rsidRPr="00A91088" w:rsidRDefault="00F53319" w:rsidP="00F53319">
      <w:pPr>
        <w:pStyle w:val="a3"/>
        <w:tabs>
          <w:tab w:val="left" w:pos="993"/>
        </w:tabs>
        <w:spacing w:after="0" w:line="240" w:lineRule="auto"/>
        <w:ind w:left="0"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9.12.  Югорский фонд в течение 5 (пяти) рабочих дней с даты получения документов, указанных в п. 9.11. Договора, проводит их проверку.</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При отсутствии замечаний, к документам, указанным в п. 9.11. Договора Югорский фонд подписывает справку о стоимости выполненных работ (по форме КС-3) и осуществляет оплату выполненных работ, в порядке, предусмотренном настоящим Договор</w:t>
      </w:r>
      <w:r w:rsidR="008A2E80" w:rsidRPr="00A91088">
        <w:rPr>
          <w:rFonts w:ascii="Times New Roman" w:eastAsia="Times New Roman" w:hAnsi="Times New Roman" w:cs="Times New Roman"/>
          <w:color w:val="000000"/>
          <w:sz w:val="20"/>
          <w:szCs w:val="20"/>
          <w:lang w:eastAsia="ru-RU"/>
        </w:rPr>
        <w:t>о</w:t>
      </w:r>
      <w:r w:rsidRPr="00A91088">
        <w:rPr>
          <w:rFonts w:ascii="Times New Roman" w:eastAsia="Times New Roman" w:hAnsi="Times New Roman" w:cs="Times New Roman"/>
          <w:color w:val="000000"/>
          <w:sz w:val="20"/>
          <w:szCs w:val="20"/>
          <w:lang w:eastAsia="ru-RU"/>
        </w:rPr>
        <w:t>м.</w:t>
      </w:r>
    </w:p>
    <w:p w:rsidR="00F53319" w:rsidRPr="00A91088" w:rsidRDefault="00F53319" w:rsidP="00F53319">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При наличии замечаний к документам, указанным в п. 9.11. Договора Югорский фонд возвращает данные документы для устранения замечаний Техническому заказчику.</w:t>
      </w:r>
    </w:p>
    <w:p w:rsidR="00436BCA" w:rsidRPr="00A91088" w:rsidRDefault="00F53319" w:rsidP="00FE41AC">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9.13.</w:t>
      </w:r>
      <w:r w:rsidRPr="00A91088">
        <w:rPr>
          <w:rFonts w:ascii="Times New Roman" w:eastAsia="Times New Roman" w:hAnsi="Times New Roman" w:cs="Times New Roman"/>
          <w:color w:val="000000"/>
          <w:sz w:val="20"/>
          <w:szCs w:val="20"/>
          <w:lang w:eastAsia="ru-RU"/>
        </w:rPr>
        <w:t xml:space="preserve"> Технический заказчик и/или Югорский фонд вправе отказаться от приемки выполненных работ в случае обнаружения недостатков (дефектов</w:t>
      </w:r>
      <w:r w:rsidR="00855D93" w:rsidRPr="00A91088">
        <w:rPr>
          <w:rFonts w:ascii="Times New Roman" w:eastAsia="Times New Roman" w:hAnsi="Times New Roman" w:cs="Times New Roman"/>
          <w:color w:val="000000"/>
          <w:sz w:val="20"/>
          <w:szCs w:val="20"/>
          <w:lang w:eastAsia="ru-RU"/>
        </w:rPr>
        <w:t xml:space="preserve">), </w:t>
      </w:r>
      <w:r w:rsidR="00BF4538" w:rsidRPr="00A91088">
        <w:rPr>
          <w:rFonts w:ascii="Times New Roman" w:eastAsia="Times New Roman" w:hAnsi="Times New Roman" w:cs="Times New Roman"/>
          <w:color w:val="000000"/>
          <w:sz w:val="20"/>
          <w:szCs w:val="20"/>
          <w:lang w:eastAsia="ru-RU"/>
        </w:rPr>
        <w:t>которые исключают возможность</w:t>
      </w:r>
      <w:r w:rsidRPr="00A91088">
        <w:rPr>
          <w:rFonts w:ascii="Times New Roman" w:eastAsia="Times New Roman" w:hAnsi="Times New Roman" w:cs="Times New Roman"/>
          <w:color w:val="000000"/>
          <w:sz w:val="20"/>
          <w:szCs w:val="20"/>
          <w:lang w:eastAsia="ru-RU"/>
        </w:rPr>
        <w:t xml:space="preserve">  дальнейшего использования</w:t>
      </w:r>
      <w:r w:rsidR="00FE41AC">
        <w:rPr>
          <w:rFonts w:ascii="Times New Roman" w:eastAsia="Times New Roman" w:hAnsi="Times New Roman" w:cs="Times New Roman"/>
          <w:sz w:val="20"/>
          <w:szCs w:val="20"/>
          <w:lang w:eastAsia="ru-RU"/>
        </w:rPr>
        <w:t xml:space="preserve"> </w:t>
      </w:r>
      <w:r w:rsidR="00436BCA" w:rsidRPr="00A91088">
        <w:rPr>
          <w:rFonts w:ascii="Times New Roman" w:eastAsia="Times New Roman" w:hAnsi="Times New Roman" w:cs="Times New Roman"/>
          <w:color w:val="000000"/>
          <w:sz w:val="20"/>
          <w:szCs w:val="20"/>
          <w:lang w:eastAsia="ru-RU"/>
        </w:rPr>
        <w:t>(эксплуатации) Объекта и не могут быть устранены Подрядчиком.</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9.14. Технический заказчик и/или Югорский фонд, принявшие работу без проверки, не лишаются права ссылаться на недостатки работы, которые могли быть установлены при обычном способе ее приемки.</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p>
    <w:p w:rsidR="00436BCA" w:rsidRPr="00A91088" w:rsidRDefault="00436BCA" w:rsidP="00F53319">
      <w:pPr>
        <w:pStyle w:val="a3"/>
        <w:numPr>
          <w:ilvl w:val="0"/>
          <w:numId w:val="17"/>
        </w:numPr>
        <w:spacing w:after="0" w:line="240" w:lineRule="auto"/>
        <w:jc w:val="center"/>
        <w:rPr>
          <w:rFonts w:ascii="Times New Roman" w:eastAsia="Times New Roman" w:hAnsi="Times New Roman" w:cs="Times New Roman"/>
          <w:b/>
          <w:color w:val="000000"/>
          <w:sz w:val="20"/>
          <w:szCs w:val="20"/>
          <w:lang w:eastAsia="ru-RU"/>
        </w:rPr>
      </w:pPr>
      <w:r w:rsidRPr="00A91088">
        <w:rPr>
          <w:rFonts w:ascii="Times New Roman" w:eastAsia="Times New Roman" w:hAnsi="Times New Roman" w:cs="Times New Roman"/>
          <w:b/>
          <w:color w:val="000000"/>
          <w:sz w:val="20"/>
          <w:szCs w:val="20"/>
          <w:lang w:eastAsia="ru-RU"/>
        </w:rPr>
        <w:t>Гарантии качества работ</w:t>
      </w:r>
    </w:p>
    <w:p w:rsidR="00436BCA" w:rsidRPr="00A91088" w:rsidRDefault="00436BCA" w:rsidP="00436BCA">
      <w:pPr>
        <w:pStyle w:val="a3"/>
        <w:spacing w:after="0" w:line="240" w:lineRule="auto"/>
        <w:ind w:left="360"/>
        <w:rPr>
          <w:rFonts w:ascii="Times New Roman" w:eastAsia="Times New Roman" w:hAnsi="Times New Roman" w:cs="Times New Roman"/>
          <w:sz w:val="20"/>
          <w:szCs w:val="20"/>
          <w:lang w:eastAsia="ru-RU"/>
        </w:rPr>
      </w:pP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10.1 Гарантии качества распространяются на все работы, выполненные Подрядчиком или привлеченными им к выполнению работ третьими лицами, а также на все применяемые им для выполнения работ материалы, изделия, конструкции и оборудование.</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 xml:space="preserve">10.2. </w:t>
      </w:r>
      <w:r w:rsidRPr="00A91088">
        <w:rPr>
          <w:rFonts w:ascii="Times New Roman" w:eastAsia="Times New Roman" w:hAnsi="Times New Roman" w:cs="Times New Roman"/>
          <w:color w:val="000000"/>
          <w:sz w:val="20"/>
          <w:szCs w:val="20"/>
          <w:lang w:eastAsia="ru-RU"/>
        </w:rPr>
        <w:t>Подрядчик гарантирует:</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а) наличие у себя всех допусков и разрешений, необходимых для выполнения, работ в соответствии с Договором;</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б) соответствие качества всех выполненных на Объекте работ проектной документации и действующим на территории Российской Федерации нормам и правилам;</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 xml:space="preserve">в) возможность безаварийной эксплуатации Объекта на протяжении гарантийного срока, при правильной эксплуатации </w:t>
      </w:r>
      <w:r w:rsidR="008A2E80" w:rsidRPr="00A91088">
        <w:rPr>
          <w:rFonts w:ascii="Times New Roman" w:eastAsia="Times New Roman" w:hAnsi="Times New Roman" w:cs="Times New Roman"/>
          <w:color w:val="000000"/>
          <w:sz w:val="20"/>
          <w:szCs w:val="20"/>
          <w:lang w:eastAsia="ru-RU"/>
        </w:rPr>
        <w:t>лифтов</w:t>
      </w:r>
      <w:r w:rsidRPr="00A91088">
        <w:rPr>
          <w:rFonts w:ascii="Times New Roman" w:eastAsia="Times New Roman" w:hAnsi="Times New Roman" w:cs="Times New Roman"/>
          <w:color w:val="000000"/>
          <w:sz w:val="20"/>
          <w:szCs w:val="20"/>
          <w:lang w:eastAsia="ru-RU"/>
        </w:rPr>
        <w:t xml:space="preserve"> Объекта;</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г) бесперебойное функционирование инженерных систем, оборудования Объекта смонтированных Подрядчиком, при эксплуатации Объекта в период гарантийного срока;</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д) соответствие применяемых им материалов, изделий, конструкций и оборудования проектной документации, их надлежащее качество и наличие сертификатов, технических паспортов и других документов, удостоверяющих их качество;</w:t>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color w:val="000000"/>
          <w:sz w:val="20"/>
          <w:szCs w:val="20"/>
          <w:lang w:eastAsia="ru-RU"/>
        </w:rPr>
        <w:t>е)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r w:rsidRPr="00A91088">
        <w:rPr>
          <w:rFonts w:ascii="Times New Roman" w:eastAsia="Times New Roman" w:hAnsi="Times New Roman" w:cs="Times New Roman"/>
          <w:color w:val="000000"/>
          <w:sz w:val="20"/>
          <w:szCs w:val="20"/>
          <w:lang w:eastAsia="ru-RU"/>
        </w:rPr>
        <w:tab/>
      </w:r>
    </w:p>
    <w:p w:rsidR="00436BCA" w:rsidRPr="00A91088" w:rsidRDefault="00436BCA" w:rsidP="00436BCA">
      <w:pPr>
        <w:spacing w:after="0" w:line="240" w:lineRule="auto"/>
        <w:ind w:firstLine="567"/>
        <w:jc w:val="both"/>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 xml:space="preserve">10.3. </w:t>
      </w:r>
      <w:r w:rsidRPr="00A91088">
        <w:rPr>
          <w:rFonts w:ascii="Times New Roman" w:eastAsia="Times New Roman" w:hAnsi="Times New Roman" w:cs="Times New Roman"/>
          <w:color w:val="000000"/>
          <w:sz w:val="20"/>
          <w:szCs w:val="20"/>
          <w:lang w:eastAsia="ru-RU"/>
        </w:rPr>
        <w:t xml:space="preserve">Гарантийный срок на выполненные работы по </w:t>
      </w:r>
      <w:r w:rsidR="00D7280A" w:rsidRPr="00A91088">
        <w:rPr>
          <w:rFonts w:ascii="Times New Roman" w:eastAsia="Times New Roman" w:hAnsi="Times New Roman" w:cs="Times New Roman"/>
          <w:color w:val="000000"/>
          <w:sz w:val="20"/>
          <w:szCs w:val="20"/>
          <w:lang w:eastAsia="ru-RU"/>
        </w:rPr>
        <w:t>замене лифтового оборудования</w:t>
      </w:r>
      <w:r w:rsidRPr="00A91088">
        <w:rPr>
          <w:rFonts w:ascii="Times New Roman" w:eastAsia="Times New Roman" w:hAnsi="Times New Roman" w:cs="Times New Roman"/>
          <w:color w:val="000000"/>
          <w:sz w:val="20"/>
          <w:szCs w:val="20"/>
          <w:lang w:eastAsia="ru-RU"/>
        </w:rPr>
        <w:t xml:space="preserve"> Объекта начинается с даты подписания комиссией Акта приемки выполненных работ и составляет 5 (пять)</w:t>
      </w:r>
      <w:r w:rsidRPr="00A91088">
        <w:rPr>
          <w:rFonts w:ascii="Times New Roman" w:eastAsia="Times New Roman" w:hAnsi="Times New Roman" w:cs="Times New Roman"/>
          <w:sz w:val="20"/>
          <w:szCs w:val="20"/>
          <w:lang w:eastAsia="ru-RU"/>
        </w:rPr>
        <w:t xml:space="preserve"> </w:t>
      </w:r>
      <w:r w:rsidRPr="00A91088">
        <w:rPr>
          <w:rFonts w:ascii="Times New Roman" w:eastAsia="Times New Roman" w:hAnsi="Times New Roman" w:cs="Times New Roman"/>
          <w:color w:val="000000"/>
          <w:sz w:val="20"/>
          <w:szCs w:val="20"/>
          <w:lang w:eastAsia="ru-RU"/>
        </w:rPr>
        <w:t xml:space="preserve">лет. </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10.4. Если в течени</w:t>
      </w:r>
      <w:r w:rsidR="008A2E80" w:rsidRPr="00A91088">
        <w:rPr>
          <w:rFonts w:ascii="Times New Roman" w:eastAsia="Times New Roman" w:hAnsi="Times New Roman" w:cs="Times New Roman"/>
          <w:color w:val="000000"/>
          <w:sz w:val="20"/>
          <w:szCs w:val="20"/>
          <w:lang w:eastAsia="ru-RU"/>
        </w:rPr>
        <w:t>е</w:t>
      </w:r>
      <w:r w:rsidRPr="00A91088">
        <w:rPr>
          <w:rFonts w:ascii="Times New Roman" w:eastAsia="Times New Roman" w:hAnsi="Times New Roman" w:cs="Times New Roman"/>
          <w:color w:val="000000"/>
          <w:sz w:val="20"/>
          <w:szCs w:val="20"/>
          <w:lang w:eastAsia="ru-RU"/>
        </w:rPr>
        <w:t xml:space="preserve"> гарантийного срока на Объекте возникнет:</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A91088">
        <w:rPr>
          <w:rFonts w:ascii="Times New Roman" w:eastAsia="Times New Roman" w:hAnsi="Times New Roman" w:cs="Times New Roman"/>
          <w:color w:val="000000"/>
          <w:sz w:val="20"/>
          <w:szCs w:val="20"/>
          <w:lang w:eastAsia="ru-RU"/>
        </w:rPr>
        <w:t>- аварийная ситуации, требующ</w:t>
      </w:r>
      <w:r w:rsidR="00FE41AC">
        <w:rPr>
          <w:rFonts w:ascii="Times New Roman" w:eastAsia="Times New Roman" w:hAnsi="Times New Roman" w:cs="Times New Roman"/>
          <w:color w:val="000000"/>
          <w:sz w:val="20"/>
          <w:szCs w:val="20"/>
          <w:lang w:eastAsia="ru-RU"/>
        </w:rPr>
        <w:t>ая</w:t>
      </w:r>
      <w:r w:rsidRPr="00A91088">
        <w:rPr>
          <w:rFonts w:ascii="Times New Roman" w:eastAsia="Times New Roman" w:hAnsi="Times New Roman" w:cs="Times New Roman"/>
          <w:color w:val="000000"/>
          <w:sz w:val="20"/>
          <w:szCs w:val="20"/>
          <w:lang w:eastAsia="ru-RU"/>
        </w:rPr>
        <w:t xml:space="preserve"> незамедлительного реагирования (выход из строя отде</w:t>
      </w:r>
      <w:r w:rsidR="009C7367" w:rsidRPr="00A91088">
        <w:rPr>
          <w:rFonts w:ascii="Times New Roman" w:eastAsia="Times New Roman" w:hAnsi="Times New Roman" w:cs="Times New Roman"/>
          <w:color w:val="000000"/>
          <w:sz w:val="20"/>
          <w:szCs w:val="20"/>
          <w:lang w:eastAsia="ru-RU"/>
        </w:rPr>
        <w:t>льного оборудования, устройств</w:t>
      </w:r>
      <w:r w:rsidRPr="00A91088">
        <w:rPr>
          <w:rFonts w:ascii="Times New Roman" w:eastAsia="Times New Roman" w:hAnsi="Times New Roman" w:cs="Times New Roman"/>
          <w:color w:val="000000"/>
          <w:sz w:val="20"/>
          <w:szCs w:val="20"/>
          <w:lang w:eastAsia="ru-RU"/>
        </w:rPr>
        <w:t>, том числе в отдельно взятых помещениях Объекта), которая является следствием ненадлежащего выполнения Подрядчиком (его поставщиками) принятых им на себя обязательств по настоящему Договору, ведущая к угрозе жизни и здоровью физических лиц и (или) убыткам физических и/или юридических лиц, Подрядчик обязан возместить третьим лицам расходы, понесенные ими при ликвидации</w:t>
      </w:r>
      <w:proofErr w:type="gramEnd"/>
      <w:r w:rsidRPr="00A91088">
        <w:rPr>
          <w:rFonts w:ascii="Times New Roman" w:eastAsia="Times New Roman" w:hAnsi="Times New Roman" w:cs="Times New Roman"/>
          <w:color w:val="000000"/>
          <w:sz w:val="20"/>
          <w:szCs w:val="20"/>
          <w:lang w:eastAsia="ru-RU"/>
        </w:rPr>
        <w:t xml:space="preserve"> данной аварийной ситуации;</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 xml:space="preserve">- иные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w:t>
      </w:r>
      <w:r w:rsidR="00FE41AC">
        <w:rPr>
          <w:rFonts w:ascii="Times New Roman" w:eastAsia="Times New Roman" w:hAnsi="Times New Roman" w:cs="Times New Roman"/>
          <w:color w:val="000000"/>
          <w:sz w:val="20"/>
          <w:szCs w:val="20"/>
          <w:lang w:eastAsia="ru-RU"/>
        </w:rPr>
        <w:t xml:space="preserve">оборудование, </w:t>
      </w:r>
      <w:r w:rsidRPr="00A91088">
        <w:rPr>
          <w:rFonts w:ascii="Times New Roman" w:eastAsia="Times New Roman" w:hAnsi="Times New Roman" w:cs="Times New Roman"/>
          <w:color w:val="000000"/>
          <w:sz w:val="20"/>
          <w:szCs w:val="20"/>
          <w:lang w:eastAsia="ru-RU"/>
        </w:rPr>
        <w:t>которые не соответствуют сертификатам качества</w:t>
      </w:r>
      <w:r w:rsidR="00FE41AC">
        <w:rPr>
          <w:rFonts w:ascii="Times New Roman" w:eastAsia="Times New Roman" w:hAnsi="Times New Roman" w:cs="Times New Roman"/>
          <w:color w:val="000000"/>
          <w:sz w:val="20"/>
          <w:szCs w:val="20"/>
          <w:lang w:eastAsia="ru-RU"/>
        </w:rPr>
        <w:t>, паспортам</w:t>
      </w:r>
      <w:r w:rsidRPr="00A91088">
        <w:rPr>
          <w:rFonts w:ascii="Times New Roman" w:eastAsia="Times New Roman" w:hAnsi="Times New Roman" w:cs="Times New Roman"/>
          <w:color w:val="000000"/>
          <w:sz w:val="20"/>
          <w:szCs w:val="20"/>
          <w:lang w:eastAsia="ru-RU"/>
        </w:rPr>
        <w:t xml:space="preserve"> или требованиям Договора, Технический заказчик письменно извещает об этом Подрядчика и Югорский фонд. Подрядчик и Югорский фонд направляет своего представителя не позднее 3 (трех) календарных дней с даты получения извещения. Представители Сторон составляют акт о недостатках (дефектах), фиксирующий недостатки и согласовывают порядок и сроки их устранения.</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10.5. В случае если Подрядчик отказался от составления и (или) подписания акта о недостатках (дефектах) Технический заказчик и/или Югорский фонд составляют односторонний акт и привлекает третьих лиц для устранения недостатков (дефектов) с отнесением понесенных расходов и убытков на счет Подрядчика.</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10.6. В случае если Подрядчик после подписания акта об устранении недостатков (дефектов) Сторонами не обеспечивает устранение выявленных недостатков (дефектов) в сроки, установленные в акте о недостатках (дефектах), Технический заказчик, по согласованию с Югорским фондом вправе привлечь для выполнения этих работ третьих лиц с отнесением понесенных расходов и убытков на счет Подрядчика.</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10.7. Подрядчик не несет ответственности за выявленные в течение гарантийного срока недостатки (дефекты), если они произошли вследствие ненадлежащей эксплуатации Объекта или вызваны действиями третьих лиц.</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r w:rsidRPr="00A91088">
        <w:rPr>
          <w:rFonts w:ascii="Times New Roman" w:eastAsia="Times New Roman" w:hAnsi="Times New Roman" w:cs="Times New Roman"/>
          <w:color w:val="000000"/>
          <w:sz w:val="20"/>
          <w:szCs w:val="20"/>
          <w:lang w:eastAsia="ru-RU"/>
        </w:rPr>
        <w:t>10.8. Гарантийный срок на выполненные работы продлевается на период устранения недостатков (дефектов).</w:t>
      </w:r>
    </w:p>
    <w:p w:rsidR="00FA7612" w:rsidRPr="00A91088" w:rsidRDefault="00FA7612" w:rsidP="00436BCA">
      <w:pPr>
        <w:spacing w:after="0" w:line="240" w:lineRule="auto"/>
        <w:ind w:firstLine="567"/>
        <w:jc w:val="both"/>
        <w:rPr>
          <w:rFonts w:ascii="Times New Roman" w:eastAsia="Times New Roman" w:hAnsi="Times New Roman" w:cs="Times New Roman"/>
          <w:color w:val="000000"/>
          <w:sz w:val="20"/>
          <w:szCs w:val="20"/>
          <w:lang w:eastAsia="ru-RU"/>
        </w:rPr>
      </w:pPr>
    </w:p>
    <w:p w:rsidR="00436BCA" w:rsidRPr="00A91088" w:rsidRDefault="00436BCA" w:rsidP="00F53319">
      <w:pPr>
        <w:pStyle w:val="a3"/>
        <w:numPr>
          <w:ilvl w:val="0"/>
          <w:numId w:val="17"/>
        </w:numPr>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color w:val="000000"/>
          <w:sz w:val="20"/>
          <w:szCs w:val="20"/>
          <w:lang w:eastAsia="ru-RU"/>
        </w:rPr>
        <w:lastRenderedPageBreak/>
        <w:t>Обеспечение исполнения Договора</w:t>
      </w:r>
    </w:p>
    <w:p w:rsidR="00436BCA" w:rsidRPr="00A91088" w:rsidRDefault="00436BCA" w:rsidP="00436BCA">
      <w:pPr>
        <w:spacing w:after="0" w:line="240" w:lineRule="auto"/>
        <w:ind w:firstLine="567"/>
        <w:jc w:val="both"/>
        <w:rPr>
          <w:rFonts w:ascii="Times New Roman" w:eastAsia="Times New Roman" w:hAnsi="Times New Roman" w:cs="Times New Roman"/>
          <w:color w:val="000000"/>
          <w:sz w:val="20"/>
          <w:szCs w:val="20"/>
          <w:lang w:eastAsia="ru-RU"/>
        </w:rPr>
      </w:pPr>
    </w:p>
    <w:p w:rsidR="00394F1F" w:rsidRPr="00842D5E" w:rsidRDefault="00394F1F" w:rsidP="00394F1F">
      <w:pPr>
        <w:autoSpaceDE w:val="0"/>
        <w:autoSpaceDN w:val="0"/>
        <w:adjustRightInd w:val="0"/>
        <w:spacing w:after="0" w:line="240" w:lineRule="auto"/>
        <w:ind w:firstLine="709"/>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.1.  Исполнение обязательств по настоящему Договору обеспечивается:</w:t>
      </w:r>
    </w:p>
    <w:p w:rsidR="00394F1F" w:rsidRPr="00842D5E" w:rsidRDefault="00394F1F" w:rsidP="00394F1F">
      <w:pPr>
        <w:autoSpaceDE w:val="0"/>
        <w:autoSpaceDN w:val="0"/>
        <w:adjustRightInd w:val="0"/>
        <w:spacing w:after="0" w:line="240" w:lineRule="auto"/>
        <w:ind w:firstLine="709"/>
        <w:jc w:val="both"/>
        <w:rPr>
          <w:rFonts w:ascii="Times New Roman" w:hAnsi="Times New Roman"/>
          <w:bCs/>
          <w:sz w:val="20"/>
          <w:szCs w:val="20"/>
        </w:rPr>
      </w:pPr>
      <w:r w:rsidRPr="00842D5E">
        <w:rPr>
          <w:rFonts w:ascii="Times New Roman" w:hAnsi="Times New Roman"/>
          <w:bCs/>
          <w:sz w:val="20"/>
          <w:szCs w:val="20"/>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Налоговым кодексом Российской Федерации (далее - банковская гарантия);</w:t>
      </w:r>
    </w:p>
    <w:p w:rsidR="00394F1F" w:rsidRPr="00842D5E" w:rsidRDefault="00394F1F" w:rsidP="00394F1F">
      <w:pPr>
        <w:autoSpaceDE w:val="0"/>
        <w:autoSpaceDN w:val="0"/>
        <w:adjustRightInd w:val="0"/>
        <w:spacing w:after="0" w:line="240" w:lineRule="auto"/>
        <w:ind w:firstLine="709"/>
        <w:jc w:val="both"/>
        <w:rPr>
          <w:rFonts w:ascii="Times New Roman" w:hAnsi="Times New Roman"/>
          <w:bCs/>
          <w:sz w:val="20"/>
          <w:szCs w:val="20"/>
        </w:rPr>
      </w:pPr>
      <w:r w:rsidRPr="00842D5E">
        <w:rPr>
          <w:rFonts w:ascii="Times New Roman" w:hAnsi="Times New Roman"/>
          <w:bCs/>
          <w:sz w:val="20"/>
          <w:szCs w:val="20"/>
        </w:rPr>
        <w:t>б) обеспечительным платежом.</w:t>
      </w:r>
    </w:p>
    <w:p w:rsidR="00394F1F" w:rsidRPr="00842D5E" w:rsidRDefault="00394F1F" w:rsidP="00394F1F">
      <w:pPr>
        <w:autoSpaceDE w:val="0"/>
        <w:autoSpaceDN w:val="0"/>
        <w:adjustRightInd w:val="0"/>
        <w:spacing w:after="0" w:line="240" w:lineRule="auto"/>
        <w:ind w:firstLine="709"/>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.2. Способ обеспечения исполнения обязательств по Договору определяется участником электронного аукциона, с которым заключается такой договор, самостоятельно из спо</w:t>
      </w:r>
      <w:r>
        <w:rPr>
          <w:rFonts w:ascii="Times New Roman" w:hAnsi="Times New Roman"/>
          <w:bCs/>
          <w:sz w:val="20"/>
          <w:szCs w:val="20"/>
        </w:rPr>
        <w:t>собов, предусмотренных пунктом 1</w:t>
      </w:r>
      <w:r w:rsidR="001C5A4E">
        <w:rPr>
          <w:rFonts w:ascii="Times New Roman" w:hAnsi="Times New Roman"/>
          <w:bCs/>
          <w:sz w:val="20"/>
          <w:szCs w:val="20"/>
        </w:rPr>
        <w:t>1</w:t>
      </w:r>
      <w:r w:rsidR="000845C4">
        <w:rPr>
          <w:rFonts w:ascii="Times New Roman" w:hAnsi="Times New Roman"/>
          <w:bCs/>
          <w:sz w:val="20"/>
          <w:szCs w:val="20"/>
        </w:rPr>
        <w:t xml:space="preserve">.1 </w:t>
      </w:r>
      <w:r w:rsidRPr="00842D5E">
        <w:rPr>
          <w:rFonts w:ascii="Times New Roman" w:hAnsi="Times New Roman"/>
          <w:bCs/>
          <w:sz w:val="20"/>
          <w:szCs w:val="20"/>
        </w:rPr>
        <w:t xml:space="preserve">настоящего Договора. </w:t>
      </w:r>
    </w:p>
    <w:p w:rsidR="00394F1F" w:rsidRDefault="00394F1F" w:rsidP="00394F1F">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bCs/>
          <w:sz w:val="20"/>
          <w:szCs w:val="20"/>
        </w:rPr>
        <w:t>11</w:t>
      </w:r>
      <w:r w:rsidRPr="00842D5E">
        <w:rPr>
          <w:rFonts w:ascii="Times New Roman" w:hAnsi="Times New Roman"/>
          <w:bCs/>
          <w:sz w:val="20"/>
          <w:szCs w:val="20"/>
        </w:rPr>
        <w:t xml:space="preserve">.3. </w:t>
      </w:r>
      <w:r w:rsidRPr="00842D5E">
        <w:rPr>
          <w:rFonts w:ascii="Times New Roman" w:hAnsi="Times New Roman"/>
          <w:sz w:val="20"/>
          <w:szCs w:val="20"/>
        </w:rPr>
        <w:t xml:space="preserve">Размер обеспечения исполнения обязательств по Договору установлен в размере </w:t>
      </w:r>
      <w:r w:rsidR="001C5A4E">
        <w:rPr>
          <w:rFonts w:ascii="Times New Roman" w:hAnsi="Times New Roman"/>
          <w:sz w:val="20"/>
          <w:szCs w:val="20"/>
        </w:rPr>
        <w:t>30</w:t>
      </w:r>
      <w:r w:rsidRPr="00842D5E">
        <w:rPr>
          <w:rFonts w:ascii="Times New Roman" w:hAnsi="Times New Roman"/>
          <w:sz w:val="20"/>
          <w:szCs w:val="20"/>
        </w:rPr>
        <w:t>% от начальной (максимальной) цены Договора, что составляет</w:t>
      </w:r>
      <w:proofErr w:type="gramStart"/>
      <w:r w:rsidRPr="00842D5E">
        <w:rPr>
          <w:rFonts w:ascii="Times New Roman" w:hAnsi="Times New Roman"/>
          <w:sz w:val="20"/>
          <w:szCs w:val="20"/>
        </w:rPr>
        <w:t xml:space="preserve"> ____________</w:t>
      </w:r>
      <w:r w:rsidRPr="00842D5E">
        <w:rPr>
          <w:rFonts w:ascii="Times New Roman" w:hAnsi="Times New Roman"/>
          <w:b/>
          <w:sz w:val="20"/>
          <w:szCs w:val="20"/>
        </w:rPr>
        <w:t xml:space="preserve"> </w:t>
      </w:r>
      <w:r w:rsidRPr="00842D5E">
        <w:rPr>
          <w:rFonts w:ascii="Times New Roman" w:hAnsi="Times New Roman"/>
          <w:sz w:val="20"/>
          <w:szCs w:val="20"/>
        </w:rPr>
        <w:t xml:space="preserve">(________________) </w:t>
      </w:r>
      <w:proofErr w:type="gramEnd"/>
      <w:r w:rsidRPr="00842D5E">
        <w:rPr>
          <w:rFonts w:ascii="Times New Roman" w:hAnsi="Times New Roman"/>
          <w:sz w:val="20"/>
          <w:szCs w:val="20"/>
        </w:rPr>
        <w:t>рублей ______________ копеек.</w:t>
      </w:r>
    </w:p>
    <w:p w:rsidR="00394F1F" w:rsidRPr="001C3287" w:rsidRDefault="00394F1F" w:rsidP="00394F1F">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bCs/>
          <w:sz w:val="20"/>
          <w:szCs w:val="20"/>
        </w:rPr>
        <w:t>11.</w:t>
      </w:r>
      <w:r w:rsidRPr="00842D5E">
        <w:rPr>
          <w:rFonts w:ascii="Times New Roman" w:hAnsi="Times New Roman"/>
          <w:bCs/>
          <w:sz w:val="20"/>
          <w:szCs w:val="20"/>
        </w:rPr>
        <w:t>4.   Банковская гарантия.</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  </w:t>
      </w:r>
      <w:r>
        <w:rPr>
          <w:rFonts w:ascii="Times New Roman" w:hAnsi="Times New Roman"/>
          <w:bCs/>
          <w:sz w:val="20"/>
          <w:szCs w:val="20"/>
        </w:rPr>
        <w:t xml:space="preserve"> </w:t>
      </w:r>
      <w:r w:rsidRPr="00842D5E">
        <w:rPr>
          <w:rFonts w:ascii="Times New Roman" w:hAnsi="Times New Roman"/>
          <w:bCs/>
          <w:sz w:val="20"/>
          <w:szCs w:val="20"/>
        </w:rPr>
        <w:t xml:space="preserve"> </w:t>
      </w:r>
      <w:r>
        <w:rPr>
          <w:rFonts w:ascii="Times New Roman" w:hAnsi="Times New Roman"/>
          <w:bCs/>
          <w:sz w:val="20"/>
          <w:szCs w:val="20"/>
        </w:rPr>
        <w:t>11</w:t>
      </w:r>
      <w:r w:rsidRPr="00842D5E">
        <w:rPr>
          <w:rFonts w:ascii="Times New Roman" w:hAnsi="Times New Roman"/>
          <w:bCs/>
          <w:sz w:val="20"/>
          <w:szCs w:val="20"/>
        </w:rPr>
        <w:t>.4.1.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а) быть безотзывной;</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в) банковская гарантия должна быть выдана банком, имеющим действующую лицензию Центрального Банка Российской Федерации;</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bookmarkStart w:id="0" w:name="Par8"/>
      <w:bookmarkEnd w:id="0"/>
      <w:r>
        <w:rPr>
          <w:rFonts w:ascii="Times New Roman" w:hAnsi="Times New Roman"/>
          <w:bCs/>
          <w:sz w:val="20"/>
          <w:szCs w:val="20"/>
        </w:rPr>
        <w:t>11</w:t>
      </w:r>
      <w:r w:rsidRPr="00842D5E">
        <w:rPr>
          <w:rFonts w:ascii="Times New Roman" w:hAnsi="Times New Roman"/>
          <w:bCs/>
          <w:sz w:val="20"/>
          <w:szCs w:val="20"/>
        </w:rPr>
        <w:t xml:space="preserve">.4.2. В банковской гарантии, помимо сведений, предусмотренных </w:t>
      </w:r>
      <w:hyperlink r:id="rId8" w:history="1">
        <w:r w:rsidRPr="00842D5E">
          <w:rPr>
            <w:rFonts w:ascii="Times New Roman" w:hAnsi="Times New Roman"/>
            <w:bCs/>
            <w:sz w:val="20"/>
            <w:szCs w:val="20"/>
          </w:rPr>
          <w:t>пунктом 4 статьи 368</w:t>
        </w:r>
      </w:hyperlink>
      <w:r w:rsidRPr="00842D5E">
        <w:rPr>
          <w:rFonts w:ascii="Times New Roman" w:hAnsi="Times New Roman"/>
          <w:bCs/>
          <w:sz w:val="20"/>
          <w:szCs w:val="20"/>
        </w:rPr>
        <w:t xml:space="preserve"> Гражданского кодекса Российской Федерации, должно быть указано:</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а) право </w:t>
      </w:r>
      <w:r w:rsidR="000845C4">
        <w:rPr>
          <w:rFonts w:ascii="Times New Roman" w:hAnsi="Times New Roman"/>
          <w:bCs/>
          <w:sz w:val="20"/>
          <w:szCs w:val="20"/>
        </w:rPr>
        <w:t xml:space="preserve">Югорского Фонда </w:t>
      </w:r>
      <w:r w:rsidRPr="00842D5E">
        <w:rPr>
          <w:rFonts w:ascii="Times New Roman" w:hAnsi="Times New Roman"/>
          <w:bCs/>
          <w:sz w:val="20"/>
          <w:szCs w:val="20"/>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б) право </w:t>
      </w:r>
      <w:r w:rsidR="000845C4">
        <w:rPr>
          <w:rFonts w:ascii="Times New Roman" w:hAnsi="Times New Roman"/>
          <w:bCs/>
          <w:sz w:val="20"/>
          <w:szCs w:val="20"/>
        </w:rPr>
        <w:t>Югорского Фонда</w:t>
      </w:r>
      <w:r w:rsidRPr="00842D5E">
        <w:rPr>
          <w:rFonts w:ascii="Times New Roman" w:hAnsi="Times New Roman"/>
          <w:bCs/>
          <w:sz w:val="20"/>
          <w:szCs w:val="20"/>
        </w:rPr>
        <w:t xml:space="preserve"> на передачу права требования к банковской гарантии при перемене </w:t>
      </w:r>
      <w:r w:rsidR="000845C4">
        <w:rPr>
          <w:rFonts w:ascii="Times New Roman" w:hAnsi="Times New Roman"/>
          <w:bCs/>
          <w:sz w:val="20"/>
          <w:szCs w:val="20"/>
        </w:rPr>
        <w:t>Югорского Фонда</w:t>
      </w:r>
      <w:r w:rsidRPr="00842D5E">
        <w:rPr>
          <w:rFonts w:ascii="Times New Roman" w:hAnsi="Times New Roman"/>
          <w:bCs/>
          <w:sz w:val="20"/>
          <w:szCs w:val="20"/>
        </w:rPr>
        <w:t xml:space="preserve"> в случаях, предусмотренных законодательством Российской Федерации, с предварительным извещением об этом гаранта;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г) перечень документов, представляемых </w:t>
      </w:r>
      <w:r w:rsidR="000845C4">
        <w:rPr>
          <w:rFonts w:ascii="Times New Roman" w:hAnsi="Times New Roman"/>
          <w:bCs/>
          <w:sz w:val="20"/>
          <w:szCs w:val="20"/>
        </w:rPr>
        <w:t>Югорск</w:t>
      </w:r>
      <w:r w:rsidR="000E3222">
        <w:rPr>
          <w:rFonts w:ascii="Times New Roman" w:hAnsi="Times New Roman"/>
          <w:bCs/>
          <w:sz w:val="20"/>
          <w:szCs w:val="20"/>
        </w:rPr>
        <w:t>им</w:t>
      </w:r>
      <w:r w:rsidR="000845C4">
        <w:rPr>
          <w:rFonts w:ascii="Times New Roman" w:hAnsi="Times New Roman"/>
          <w:bCs/>
          <w:sz w:val="20"/>
          <w:szCs w:val="20"/>
        </w:rPr>
        <w:t xml:space="preserve"> Фонд</w:t>
      </w:r>
      <w:r w:rsidR="000E3222">
        <w:rPr>
          <w:rFonts w:ascii="Times New Roman" w:hAnsi="Times New Roman"/>
          <w:bCs/>
          <w:sz w:val="20"/>
          <w:szCs w:val="20"/>
        </w:rPr>
        <w:t>ом</w:t>
      </w:r>
      <w:r w:rsidRPr="00842D5E">
        <w:rPr>
          <w:rFonts w:ascii="Times New Roman" w:hAnsi="Times New Roman"/>
          <w:bCs/>
          <w:sz w:val="20"/>
          <w:szCs w:val="20"/>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е) безусловное право </w:t>
      </w:r>
      <w:r w:rsidR="000845C4">
        <w:rPr>
          <w:rFonts w:ascii="Times New Roman" w:hAnsi="Times New Roman"/>
          <w:bCs/>
          <w:sz w:val="20"/>
          <w:szCs w:val="20"/>
        </w:rPr>
        <w:t xml:space="preserve">Югорского Фонда </w:t>
      </w:r>
      <w:r w:rsidRPr="00842D5E">
        <w:rPr>
          <w:rFonts w:ascii="Times New Roman" w:hAnsi="Times New Roman"/>
          <w:bCs/>
          <w:sz w:val="20"/>
          <w:szCs w:val="20"/>
        </w:rPr>
        <w:t>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0845C4">
        <w:rPr>
          <w:rFonts w:ascii="Times New Roman" w:hAnsi="Times New Roman"/>
          <w:bCs/>
          <w:sz w:val="20"/>
          <w:szCs w:val="20"/>
        </w:rPr>
        <w:t>Югорско</w:t>
      </w:r>
      <w:r w:rsidR="000E3222">
        <w:rPr>
          <w:rFonts w:ascii="Times New Roman" w:hAnsi="Times New Roman"/>
          <w:bCs/>
          <w:sz w:val="20"/>
          <w:szCs w:val="20"/>
        </w:rPr>
        <w:t>му</w:t>
      </w:r>
      <w:r w:rsidR="000845C4">
        <w:rPr>
          <w:rFonts w:ascii="Times New Roman" w:hAnsi="Times New Roman"/>
          <w:bCs/>
          <w:sz w:val="20"/>
          <w:szCs w:val="20"/>
        </w:rPr>
        <w:t xml:space="preserve"> Фонд</w:t>
      </w:r>
      <w:r w:rsidR="000E3222">
        <w:rPr>
          <w:rFonts w:ascii="Times New Roman" w:hAnsi="Times New Roman"/>
          <w:bCs/>
          <w:sz w:val="20"/>
          <w:szCs w:val="20"/>
        </w:rPr>
        <w:t>у</w:t>
      </w:r>
      <w:r w:rsidRPr="00842D5E">
        <w:rPr>
          <w:rFonts w:ascii="Times New Roman" w:hAnsi="Times New Roman"/>
          <w:bCs/>
          <w:sz w:val="20"/>
          <w:szCs w:val="20"/>
        </w:rPr>
        <w:t>;</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.4.3.  Изменения, вносимые в Договор, не освобождают гаранта от исполнения обязательств по банковской гарантии.</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bookmarkStart w:id="1" w:name="Par24"/>
      <w:bookmarkEnd w:id="1"/>
      <w:r>
        <w:rPr>
          <w:rFonts w:ascii="Times New Roman" w:hAnsi="Times New Roman"/>
          <w:bCs/>
          <w:sz w:val="20"/>
          <w:szCs w:val="20"/>
        </w:rPr>
        <w:t>11</w:t>
      </w:r>
      <w:r w:rsidRPr="00842D5E">
        <w:rPr>
          <w:rFonts w:ascii="Times New Roman" w:hAnsi="Times New Roman"/>
          <w:bCs/>
          <w:sz w:val="20"/>
          <w:szCs w:val="20"/>
        </w:rPr>
        <w:t>.4.4. Все споры и разногласия, возникающие в связи с исполнением обязательств по банковской гарантии, должны разрешаться в судебном порядке.</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.4.5.  Недопустимо включение в банковскую гарантию:</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б) требований к предоставлению бенефициаром гаранту отчета об исполнении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в) условий или требований, противоречащих положениям пунктами </w:t>
      </w:r>
      <w:r>
        <w:rPr>
          <w:rFonts w:ascii="Times New Roman" w:hAnsi="Times New Roman"/>
          <w:bCs/>
          <w:sz w:val="20"/>
          <w:szCs w:val="20"/>
        </w:rPr>
        <w:t>1</w:t>
      </w:r>
      <w:r w:rsidR="001C5A4E">
        <w:rPr>
          <w:rFonts w:ascii="Times New Roman" w:hAnsi="Times New Roman"/>
          <w:bCs/>
          <w:sz w:val="20"/>
          <w:szCs w:val="20"/>
        </w:rPr>
        <w:t>1</w:t>
      </w:r>
      <w:r w:rsidRPr="00842D5E">
        <w:rPr>
          <w:rFonts w:ascii="Times New Roman" w:hAnsi="Times New Roman"/>
          <w:bCs/>
          <w:sz w:val="20"/>
          <w:szCs w:val="20"/>
        </w:rPr>
        <w:t xml:space="preserve">.4.2 -  </w:t>
      </w:r>
      <w:r>
        <w:rPr>
          <w:rFonts w:ascii="Times New Roman" w:hAnsi="Times New Roman"/>
          <w:bCs/>
          <w:sz w:val="20"/>
          <w:szCs w:val="20"/>
        </w:rPr>
        <w:t>1</w:t>
      </w:r>
      <w:r w:rsidR="001C5A4E">
        <w:rPr>
          <w:rFonts w:ascii="Times New Roman" w:hAnsi="Times New Roman"/>
          <w:bCs/>
          <w:sz w:val="20"/>
          <w:szCs w:val="20"/>
        </w:rPr>
        <w:t>1</w:t>
      </w:r>
      <w:r w:rsidRPr="00842D5E">
        <w:rPr>
          <w:rFonts w:ascii="Times New Roman" w:hAnsi="Times New Roman"/>
          <w:bCs/>
          <w:sz w:val="20"/>
          <w:szCs w:val="20"/>
        </w:rPr>
        <w:t>.4.4.  настоящего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bookmarkStart w:id="2" w:name="Par32"/>
      <w:bookmarkEnd w:id="2"/>
      <w:r>
        <w:rPr>
          <w:rFonts w:ascii="Times New Roman" w:hAnsi="Times New Roman"/>
          <w:bCs/>
          <w:sz w:val="20"/>
          <w:szCs w:val="20"/>
        </w:rPr>
        <w:t>11</w:t>
      </w:r>
      <w:r w:rsidRPr="00842D5E">
        <w:rPr>
          <w:rFonts w:ascii="Times New Roman" w:hAnsi="Times New Roman"/>
          <w:bCs/>
          <w:sz w:val="20"/>
          <w:szCs w:val="20"/>
        </w:rPr>
        <w:t xml:space="preserve">.4.6.  </w:t>
      </w:r>
      <w:r w:rsidR="000845C4">
        <w:rPr>
          <w:rFonts w:ascii="Times New Roman" w:hAnsi="Times New Roman"/>
          <w:bCs/>
          <w:sz w:val="20"/>
          <w:szCs w:val="20"/>
        </w:rPr>
        <w:t>Югорский Фонд</w:t>
      </w:r>
      <w:r w:rsidRPr="00842D5E">
        <w:rPr>
          <w:rFonts w:ascii="Times New Roman" w:hAnsi="Times New Roman"/>
          <w:bCs/>
          <w:sz w:val="20"/>
          <w:szCs w:val="20"/>
        </w:rPr>
        <w:t xml:space="preserve"> рассматривает поступившую в качестве обеспечения исполнения обязательств по договору банковскую гарантию в срок, не превышающий 5 (пяти) рабочих дней со дня ее поступления.</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 xml:space="preserve">.4.7. Основанием для отказа в принятии банковской гарантии </w:t>
      </w:r>
      <w:r w:rsidR="001A0572">
        <w:rPr>
          <w:rFonts w:ascii="Times New Roman" w:hAnsi="Times New Roman"/>
          <w:bCs/>
          <w:sz w:val="20"/>
          <w:szCs w:val="20"/>
        </w:rPr>
        <w:t>Югорским фондом</w:t>
      </w:r>
      <w:r w:rsidRPr="00842D5E">
        <w:rPr>
          <w:rFonts w:ascii="Times New Roman" w:hAnsi="Times New Roman"/>
          <w:bCs/>
          <w:sz w:val="20"/>
          <w:szCs w:val="20"/>
        </w:rPr>
        <w:t xml:space="preserve"> является:</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а) отсутствие сведений о банке на официальном сайте Центрального Банка Российской Федерации в сети "Интернет";</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б) наличие информации об отзыве лицензии у банка на официальном сайте Центрального Банка Российской Федерации в сети "Интернет";</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 xml:space="preserve">в) получение уведомления от банка о </w:t>
      </w:r>
      <w:proofErr w:type="spellStart"/>
      <w:r w:rsidRPr="00842D5E">
        <w:rPr>
          <w:rFonts w:ascii="Times New Roman" w:hAnsi="Times New Roman"/>
          <w:bCs/>
          <w:sz w:val="20"/>
          <w:szCs w:val="20"/>
        </w:rPr>
        <w:t>неподтверждении</w:t>
      </w:r>
      <w:proofErr w:type="spellEnd"/>
      <w:r w:rsidRPr="00842D5E">
        <w:rPr>
          <w:rFonts w:ascii="Times New Roman" w:hAnsi="Times New Roman"/>
          <w:bCs/>
          <w:sz w:val="20"/>
          <w:szCs w:val="20"/>
        </w:rPr>
        <w:t xml:space="preserve"> факта выдачи представленной банковской гарантии и (или) </w:t>
      </w:r>
      <w:proofErr w:type="spellStart"/>
      <w:r w:rsidRPr="00842D5E">
        <w:rPr>
          <w:rFonts w:ascii="Times New Roman" w:hAnsi="Times New Roman"/>
          <w:bCs/>
          <w:sz w:val="20"/>
          <w:szCs w:val="20"/>
        </w:rPr>
        <w:t>неподтверждении</w:t>
      </w:r>
      <w:proofErr w:type="spellEnd"/>
      <w:r w:rsidRPr="00842D5E">
        <w:rPr>
          <w:rFonts w:ascii="Times New Roman" w:hAnsi="Times New Roman"/>
          <w:bCs/>
          <w:sz w:val="20"/>
          <w:szCs w:val="20"/>
        </w:rPr>
        <w:t xml:space="preserve"> ее существенных условий (суммы, даты выдачи и срока действия, сведений о договоре, принципале и прочих условиях).</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proofErr w:type="gramStart"/>
      <w:r w:rsidRPr="00842D5E">
        <w:rPr>
          <w:rFonts w:ascii="Times New Roman" w:hAnsi="Times New Roman"/>
          <w:bCs/>
          <w:sz w:val="20"/>
          <w:szCs w:val="20"/>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д) отсутствие информации о банковской гарантии в реестре банковских гарантий;</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 xml:space="preserve">.4.8.  В случае отказа в принятии банковской гарантии </w:t>
      </w:r>
      <w:r w:rsidR="001A0572">
        <w:rPr>
          <w:rFonts w:ascii="Times New Roman" w:hAnsi="Times New Roman"/>
          <w:bCs/>
          <w:sz w:val="20"/>
          <w:szCs w:val="20"/>
        </w:rPr>
        <w:t>Югорский фонд</w:t>
      </w:r>
      <w:r w:rsidRPr="00842D5E">
        <w:rPr>
          <w:rFonts w:ascii="Times New Roman" w:hAnsi="Times New Roman"/>
          <w:bCs/>
          <w:sz w:val="20"/>
          <w:szCs w:val="20"/>
        </w:rPr>
        <w:t xml:space="preserve"> в срок, установленный </w:t>
      </w:r>
      <w:hyperlink w:anchor="Par32" w:history="1">
        <w:r w:rsidRPr="001C3287">
          <w:rPr>
            <w:rFonts w:ascii="Times New Roman" w:hAnsi="Times New Roman"/>
            <w:bCs/>
            <w:sz w:val="20"/>
            <w:szCs w:val="20"/>
          </w:rPr>
          <w:t xml:space="preserve">пунктом </w:t>
        </w:r>
      </w:hyperlink>
      <w:r w:rsidRPr="001C3287">
        <w:rPr>
          <w:rFonts w:ascii="Times New Roman" w:hAnsi="Times New Roman"/>
          <w:bCs/>
          <w:sz w:val="20"/>
          <w:szCs w:val="20"/>
        </w:rPr>
        <w:t>1</w:t>
      </w:r>
      <w:r w:rsidR="001A0572">
        <w:rPr>
          <w:rFonts w:ascii="Times New Roman" w:hAnsi="Times New Roman"/>
          <w:bCs/>
          <w:sz w:val="20"/>
          <w:szCs w:val="20"/>
        </w:rPr>
        <w:t>1</w:t>
      </w:r>
      <w:r w:rsidRPr="001C3287">
        <w:rPr>
          <w:rFonts w:ascii="Times New Roman" w:hAnsi="Times New Roman"/>
          <w:bCs/>
          <w:sz w:val="20"/>
          <w:szCs w:val="20"/>
        </w:rPr>
        <w:t>.4.6.</w:t>
      </w:r>
      <w:r w:rsidRPr="00842D5E">
        <w:rPr>
          <w:rFonts w:ascii="Times New Roman" w:hAnsi="Times New Roman"/>
          <w:bCs/>
          <w:sz w:val="20"/>
          <w:szCs w:val="20"/>
        </w:rPr>
        <w:t xml:space="preserve"> настоящего Договора, информирует в письменной форме об этом лицо, предоставившее банковскую гарантию, с указанием причин, послуживших основанием для отказа.</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11</w:t>
      </w:r>
      <w:r w:rsidRPr="00842D5E">
        <w:rPr>
          <w:rFonts w:ascii="Times New Roman" w:hAnsi="Times New Roman"/>
          <w:bCs/>
          <w:sz w:val="20"/>
          <w:szCs w:val="20"/>
        </w:rPr>
        <w:t xml:space="preserve">.4.9. Банковская гарантия, предоставляемая участником электронного аукциона в качестве обеспечения исполнения обязательств по Договору, информация о ней и иные документы, предусмотренные законодательством Российской Федерации, должны быть включены в реестр банковских гарантий. </w:t>
      </w:r>
    </w:p>
    <w:p w:rsidR="00394F1F" w:rsidRPr="00842D5E" w:rsidRDefault="00394F1F" w:rsidP="00394F1F">
      <w:pPr>
        <w:autoSpaceDE w:val="0"/>
        <w:autoSpaceDN w:val="0"/>
        <w:adjustRightInd w:val="0"/>
        <w:spacing w:after="0" w:line="240" w:lineRule="auto"/>
        <w:ind w:firstLine="540"/>
        <w:jc w:val="both"/>
        <w:rPr>
          <w:rFonts w:ascii="Times New Roman" w:hAnsi="Times New Roman"/>
          <w:bCs/>
          <w:sz w:val="20"/>
          <w:szCs w:val="20"/>
        </w:rPr>
      </w:pPr>
      <w:r w:rsidRPr="00842D5E">
        <w:rPr>
          <w:rFonts w:ascii="Times New Roman" w:hAnsi="Times New Roman"/>
          <w:bCs/>
          <w:sz w:val="20"/>
          <w:szCs w:val="20"/>
        </w:rPr>
        <w:t>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94F1F" w:rsidRPr="00842D5E" w:rsidRDefault="00394F1F" w:rsidP="00394F1F">
      <w:pPr>
        <w:autoSpaceDE w:val="0"/>
        <w:autoSpaceDN w:val="0"/>
        <w:adjustRightInd w:val="0"/>
        <w:spacing w:after="0" w:line="240" w:lineRule="auto"/>
        <w:ind w:firstLine="426"/>
        <w:jc w:val="both"/>
        <w:rPr>
          <w:rFonts w:ascii="Times New Roman" w:hAnsi="Times New Roman"/>
          <w:bCs/>
          <w:sz w:val="20"/>
          <w:szCs w:val="20"/>
        </w:rPr>
      </w:pPr>
      <w:r>
        <w:rPr>
          <w:rFonts w:ascii="Times New Roman" w:hAnsi="Times New Roman"/>
          <w:bCs/>
          <w:sz w:val="20"/>
          <w:szCs w:val="20"/>
        </w:rPr>
        <w:t xml:space="preserve"> </w:t>
      </w:r>
      <w:r w:rsidRPr="00842D5E">
        <w:rPr>
          <w:rFonts w:ascii="Times New Roman" w:hAnsi="Times New Roman"/>
          <w:bCs/>
          <w:sz w:val="20"/>
          <w:szCs w:val="20"/>
        </w:rPr>
        <w:t xml:space="preserve"> </w:t>
      </w:r>
      <w:r>
        <w:rPr>
          <w:rFonts w:ascii="Times New Roman" w:hAnsi="Times New Roman"/>
          <w:bCs/>
          <w:sz w:val="20"/>
          <w:szCs w:val="20"/>
        </w:rPr>
        <w:t>11</w:t>
      </w:r>
      <w:r w:rsidRPr="00842D5E">
        <w:rPr>
          <w:rFonts w:ascii="Times New Roman" w:hAnsi="Times New Roman"/>
          <w:bCs/>
          <w:sz w:val="20"/>
          <w:szCs w:val="20"/>
        </w:rPr>
        <w:t xml:space="preserve">.4.10. </w:t>
      </w:r>
      <w:proofErr w:type="gramStart"/>
      <w:r w:rsidRPr="00842D5E">
        <w:rPr>
          <w:rFonts w:ascii="Times New Roman" w:hAnsi="Times New Roman"/>
          <w:bCs/>
          <w:sz w:val="20"/>
          <w:szCs w:val="20"/>
        </w:rPr>
        <w:t xml:space="preserve">В случае отзыва лицензии, банкротства или ликвидации банка, выдавшего банковскую гарантию для обеспечения исполнения обязательств по Договору, в ходе исполнения настоящего Договора, Подрядчик обязан произвести замену обеспечения исполнения обязательств по Договору путем предоставления банковской гарантии, соответствующей требованиям, указанным в п. </w:t>
      </w:r>
      <w:r>
        <w:rPr>
          <w:rFonts w:ascii="Times New Roman" w:hAnsi="Times New Roman"/>
          <w:bCs/>
          <w:sz w:val="20"/>
          <w:szCs w:val="20"/>
        </w:rPr>
        <w:t>1</w:t>
      </w:r>
      <w:r w:rsidR="001A0572">
        <w:rPr>
          <w:rFonts w:ascii="Times New Roman" w:hAnsi="Times New Roman"/>
          <w:bCs/>
          <w:sz w:val="20"/>
          <w:szCs w:val="20"/>
        </w:rPr>
        <w:t>1</w:t>
      </w:r>
      <w:r w:rsidRPr="00842D5E">
        <w:rPr>
          <w:rFonts w:ascii="Times New Roman" w:hAnsi="Times New Roman"/>
          <w:bCs/>
          <w:sz w:val="20"/>
          <w:szCs w:val="20"/>
        </w:rPr>
        <w:t xml:space="preserve">.4 Договора либо внести обеспечительный платеж на счет </w:t>
      </w:r>
      <w:r w:rsidR="001A0572">
        <w:rPr>
          <w:rFonts w:ascii="Times New Roman" w:hAnsi="Times New Roman"/>
          <w:bCs/>
          <w:sz w:val="20"/>
          <w:szCs w:val="20"/>
        </w:rPr>
        <w:t>Югорского фонда</w:t>
      </w:r>
      <w:r w:rsidRPr="00842D5E">
        <w:rPr>
          <w:rFonts w:ascii="Times New Roman" w:hAnsi="Times New Roman"/>
          <w:bCs/>
          <w:sz w:val="20"/>
          <w:szCs w:val="20"/>
        </w:rPr>
        <w:t xml:space="preserve"> в порядке, предусмотренном разделом </w:t>
      </w:r>
      <w:r>
        <w:rPr>
          <w:rFonts w:ascii="Times New Roman" w:hAnsi="Times New Roman"/>
          <w:bCs/>
          <w:sz w:val="20"/>
          <w:szCs w:val="20"/>
        </w:rPr>
        <w:t>1</w:t>
      </w:r>
      <w:r w:rsidR="001A0572">
        <w:rPr>
          <w:rFonts w:ascii="Times New Roman" w:hAnsi="Times New Roman"/>
          <w:bCs/>
          <w:sz w:val="20"/>
          <w:szCs w:val="20"/>
        </w:rPr>
        <w:t>1</w:t>
      </w:r>
      <w:r w:rsidRPr="00842D5E">
        <w:rPr>
          <w:rFonts w:ascii="Times New Roman" w:hAnsi="Times New Roman"/>
          <w:bCs/>
          <w:sz w:val="20"/>
          <w:szCs w:val="20"/>
        </w:rPr>
        <w:t>.5.</w:t>
      </w:r>
      <w:proofErr w:type="gramEnd"/>
      <w:r w:rsidRPr="00842D5E">
        <w:rPr>
          <w:rFonts w:ascii="Times New Roman" w:hAnsi="Times New Roman"/>
          <w:bCs/>
          <w:sz w:val="20"/>
          <w:szCs w:val="20"/>
        </w:rPr>
        <w:t xml:space="preserve"> Договора.   </w:t>
      </w:r>
    </w:p>
    <w:p w:rsidR="00394F1F" w:rsidRDefault="00394F1F" w:rsidP="00394F1F">
      <w:pPr>
        <w:autoSpaceDE w:val="0"/>
        <w:autoSpaceDN w:val="0"/>
        <w:adjustRightInd w:val="0"/>
        <w:spacing w:after="0" w:line="240" w:lineRule="auto"/>
        <w:ind w:firstLine="426"/>
        <w:jc w:val="both"/>
        <w:rPr>
          <w:rFonts w:ascii="Times New Roman" w:hAnsi="Times New Roman"/>
          <w:bCs/>
          <w:sz w:val="20"/>
          <w:szCs w:val="20"/>
        </w:rPr>
      </w:pPr>
      <w:r w:rsidRPr="00842D5E">
        <w:rPr>
          <w:rFonts w:ascii="Times New Roman" w:hAnsi="Times New Roman"/>
          <w:bCs/>
          <w:sz w:val="20"/>
          <w:szCs w:val="20"/>
        </w:rPr>
        <w:t xml:space="preserve">     </w:t>
      </w:r>
      <w:proofErr w:type="gramStart"/>
      <w:r w:rsidRPr="00842D5E">
        <w:rPr>
          <w:rFonts w:ascii="Times New Roman" w:hAnsi="Times New Roman"/>
          <w:bCs/>
          <w:sz w:val="20"/>
          <w:szCs w:val="20"/>
        </w:rPr>
        <w:t>Замена обеспечения исполнения обязательств по Договору должна быть произведена в срок не более 5 (пяти) рабочих дней, начиная со дня, когда Подрядчик узнал или должен был узнать (в том числе из средств массовой информации) о факте отзыва лицензии, банкротства или ликвидации банка, выдавшего банковскую гарантию для обеспечения исполнения обязательств по Договору.</w:t>
      </w:r>
      <w:proofErr w:type="gramEnd"/>
    </w:p>
    <w:p w:rsidR="00394F1F" w:rsidRPr="00842D5E" w:rsidRDefault="00394F1F" w:rsidP="00394F1F">
      <w:pPr>
        <w:autoSpaceDE w:val="0"/>
        <w:autoSpaceDN w:val="0"/>
        <w:adjustRightInd w:val="0"/>
        <w:spacing w:after="0" w:line="240" w:lineRule="auto"/>
        <w:ind w:firstLine="426"/>
        <w:jc w:val="both"/>
        <w:rPr>
          <w:rFonts w:ascii="Times New Roman" w:hAnsi="Times New Roman"/>
          <w:bCs/>
          <w:sz w:val="20"/>
          <w:szCs w:val="20"/>
        </w:rPr>
      </w:pPr>
      <w:r>
        <w:rPr>
          <w:rFonts w:ascii="Times New Roman" w:hAnsi="Times New Roman"/>
          <w:b/>
          <w:bCs/>
          <w:sz w:val="20"/>
          <w:szCs w:val="20"/>
        </w:rPr>
        <w:t>11</w:t>
      </w:r>
      <w:r w:rsidRPr="00842D5E">
        <w:rPr>
          <w:rFonts w:ascii="Times New Roman" w:hAnsi="Times New Roman"/>
          <w:b/>
          <w:bCs/>
          <w:sz w:val="20"/>
          <w:szCs w:val="20"/>
        </w:rPr>
        <w:t>.5. Обеспечительный платеж.</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bCs/>
          <w:sz w:val="20"/>
          <w:szCs w:val="20"/>
        </w:rPr>
        <w:t>11</w:t>
      </w:r>
      <w:r w:rsidRPr="00842D5E">
        <w:rPr>
          <w:rFonts w:ascii="Times New Roman" w:hAnsi="Times New Roman"/>
          <w:bCs/>
          <w:sz w:val="20"/>
          <w:szCs w:val="20"/>
        </w:rPr>
        <w:t xml:space="preserve">.5.1. </w:t>
      </w:r>
      <w:r w:rsidRPr="00842D5E">
        <w:rPr>
          <w:rFonts w:ascii="Times New Roman" w:hAnsi="Times New Roman"/>
          <w:sz w:val="20"/>
          <w:szCs w:val="20"/>
        </w:rPr>
        <w:t xml:space="preserve"> Обеспечение исполнения настоящего Договора производится путем перечисления денежных средств на счет </w:t>
      </w:r>
      <w:r w:rsidR="001A0572">
        <w:rPr>
          <w:rFonts w:ascii="Times New Roman" w:hAnsi="Times New Roman"/>
          <w:sz w:val="20"/>
          <w:szCs w:val="20"/>
        </w:rPr>
        <w:t>Югорского фонда</w:t>
      </w:r>
      <w:r w:rsidRPr="00842D5E">
        <w:rPr>
          <w:rFonts w:ascii="Times New Roman" w:hAnsi="Times New Roman"/>
          <w:sz w:val="20"/>
          <w:szCs w:val="20"/>
        </w:rPr>
        <w:t xml:space="preserve"> по следующим реквизитам:</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Получатель: Югорский фонд капитального ремонта многоквартирных домов</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 xml:space="preserve">Реквизиты банка: Филиал «Западно-Сибирский» ПАО «ФК Открытие» </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 xml:space="preserve">БИК 047162812, </w:t>
      </w:r>
      <w:proofErr w:type="spellStart"/>
      <w:proofErr w:type="gramStart"/>
      <w:r w:rsidRPr="00842D5E">
        <w:rPr>
          <w:rFonts w:ascii="Times New Roman" w:hAnsi="Times New Roman"/>
          <w:sz w:val="20"/>
          <w:szCs w:val="20"/>
        </w:rPr>
        <w:t>корр</w:t>
      </w:r>
      <w:proofErr w:type="spellEnd"/>
      <w:proofErr w:type="gramEnd"/>
      <w:r w:rsidRPr="00842D5E">
        <w:rPr>
          <w:rFonts w:ascii="Times New Roman" w:hAnsi="Times New Roman"/>
          <w:sz w:val="20"/>
          <w:szCs w:val="20"/>
        </w:rPr>
        <w:t>/счет 30101810465777100812,  р/с 40703810200000000671.</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Назначение платежа: обеспечение исполнения обязательств по договору, заключаемого на основании электронного аукциона _________(указать идентификационный номер электронного аукциона), протокол __________(указать дату и номер протокола, являющегося основанием для заключения Договора).</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Факт внесения денежных сре</w:t>
      </w:r>
      <w:proofErr w:type="gramStart"/>
      <w:r w:rsidRPr="00842D5E">
        <w:rPr>
          <w:rFonts w:ascii="Times New Roman" w:hAnsi="Times New Roman"/>
          <w:sz w:val="20"/>
          <w:szCs w:val="20"/>
        </w:rPr>
        <w:t>дств в к</w:t>
      </w:r>
      <w:proofErr w:type="gramEnd"/>
      <w:r w:rsidRPr="00842D5E">
        <w:rPr>
          <w:rFonts w:ascii="Times New Roman" w:hAnsi="Times New Roman"/>
          <w:sz w:val="20"/>
          <w:szCs w:val="20"/>
        </w:rPr>
        <w:t>ачестве обеспечение исполнения настоящего Договора подтверждается платежным поручением с отметкой банка об оплате.</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Pr="00842D5E">
        <w:rPr>
          <w:rFonts w:ascii="Times New Roman" w:hAnsi="Times New Roman"/>
          <w:sz w:val="20"/>
          <w:szCs w:val="20"/>
        </w:rPr>
        <w:t xml:space="preserve">  </w:t>
      </w:r>
      <w:r>
        <w:rPr>
          <w:rFonts w:ascii="Times New Roman" w:hAnsi="Times New Roman"/>
          <w:sz w:val="20"/>
          <w:szCs w:val="20"/>
        </w:rPr>
        <w:t>11</w:t>
      </w:r>
      <w:r w:rsidRPr="00842D5E">
        <w:rPr>
          <w:rFonts w:ascii="Times New Roman" w:hAnsi="Times New Roman"/>
          <w:sz w:val="20"/>
          <w:szCs w:val="20"/>
        </w:rPr>
        <w:t xml:space="preserve">.5.2. В случае неисполнения / ненадлежащего исполнения Подрядчиком своих обязательств                                    по Договору </w:t>
      </w:r>
      <w:r w:rsidR="001A0572">
        <w:rPr>
          <w:rFonts w:ascii="Times New Roman" w:hAnsi="Times New Roman"/>
          <w:sz w:val="20"/>
          <w:szCs w:val="20"/>
        </w:rPr>
        <w:t>Югорский фонд</w:t>
      </w:r>
      <w:r w:rsidRPr="00842D5E">
        <w:rPr>
          <w:rFonts w:ascii="Times New Roman" w:hAnsi="Times New Roman"/>
          <w:sz w:val="20"/>
          <w:szCs w:val="20"/>
        </w:rPr>
        <w:t xml:space="preserve"> имеет право удовлетворить свои требования за счёт внесенной суммы без обращения в суд. </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Pr="00842D5E">
        <w:rPr>
          <w:rFonts w:ascii="Times New Roman" w:hAnsi="Times New Roman"/>
          <w:sz w:val="20"/>
          <w:szCs w:val="20"/>
        </w:rPr>
        <w:t xml:space="preserve">  </w:t>
      </w:r>
      <w:r>
        <w:rPr>
          <w:rFonts w:ascii="Times New Roman" w:hAnsi="Times New Roman"/>
          <w:sz w:val="20"/>
          <w:szCs w:val="20"/>
        </w:rPr>
        <w:t>11</w:t>
      </w:r>
      <w:r w:rsidRPr="00842D5E">
        <w:rPr>
          <w:rFonts w:ascii="Times New Roman" w:hAnsi="Times New Roman"/>
          <w:sz w:val="20"/>
          <w:szCs w:val="20"/>
        </w:rPr>
        <w:t xml:space="preserve">.5.3. </w:t>
      </w:r>
      <w:proofErr w:type="gramStart"/>
      <w:r w:rsidRPr="00842D5E">
        <w:rPr>
          <w:rFonts w:ascii="Times New Roman" w:hAnsi="Times New Roman"/>
          <w:sz w:val="20"/>
          <w:szCs w:val="20"/>
        </w:rPr>
        <w:t xml:space="preserve">В случае неисполнения или ненадлежащего исполнения обязательств Подрядчиком по настоящему Договору </w:t>
      </w:r>
      <w:r w:rsidR="001A0572">
        <w:rPr>
          <w:rFonts w:ascii="Times New Roman" w:hAnsi="Times New Roman"/>
          <w:sz w:val="20"/>
          <w:szCs w:val="20"/>
        </w:rPr>
        <w:t>Югорский фонд</w:t>
      </w:r>
      <w:r w:rsidRPr="00842D5E">
        <w:rPr>
          <w:rFonts w:ascii="Times New Roman" w:hAnsi="Times New Roman"/>
          <w:sz w:val="20"/>
          <w:szCs w:val="20"/>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w:t>
      </w:r>
      <w:r w:rsidR="001A0572">
        <w:rPr>
          <w:rFonts w:ascii="Times New Roman" w:hAnsi="Times New Roman"/>
          <w:sz w:val="20"/>
          <w:szCs w:val="20"/>
        </w:rPr>
        <w:t>2</w:t>
      </w:r>
      <w:r w:rsidRPr="00842D5E">
        <w:rPr>
          <w:rFonts w:ascii="Times New Roman" w:hAnsi="Times New Roman"/>
          <w:sz w:val="20"/>
          <w:szCs w:val="20"/>
        </w:rPr>
        <w:t xml:space="preserve"> «Ответственность Сторон» настоящего Договора, возмещение расходов по их взысканию, а</w:t>
      </w:r>
      <w:proofErr w:type="gramEnd"/>
      <w:r w:rsidRPr="00842D5E">
        <w:rPr>
          <w:rFonts w:ascii="Times New Roman" w:hAnsi="Times New Roman"/>
          <w:sz w:val="20"/>
          <w:szCs w:val="20"/>
        </w:rPr>
        <w:t xml:space="preserve"> так же понесенные Заказчиком убытки в связи с неисполнением обязательств Подрядчиком.  </w:t>
      </w:r>
      <w:r w:rsidRPr="00842D5E">
        <w:rPr>
          <w:rFonts w:ascii="Times New Roman" w:hAnsi="Times New Roman"/>
          <w:sz w:val="20"/>
          <w:szCs w:val="20"/>
        </w:rPr>
        <w:lastRenderedPageBreak/>
        <w:t xml:space="preserve">Об удовлетворении своих требований за счет внесенных денежных средств </w:t>
      </w:r>
      <w:r w:rsidR="001A0572">
        <w:rPr>
          <w:rFonts w:ascii="Times New Roman" w:hAnsi="Times New Roman"/>
          <w:sz w:val="20"/>
          <w:szCs w:val="20"/>
        </w:rPr>
        <w:t>Югорский фонд</w:t>
      </w:r>
      <w:r w:rsidRPr="00842D5E">
        <w:rPr>
          <w:rFonts w:ascii="Times New Roman" w:hAnsi="Times New Roman"/>
          <w:sz w:val="20"/>
          <w:szCs w:val="20"/>
        </w:rPr>
        <w:t xml:space="preserve"> обязан в письменной форме уведомить Подрядчика.</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 xml:space="preserve">    </w:t>
      </w:r>
      <w:r>
        <w:rPr>
          <w:rFonts w:ascii="Times New Roman" w:hAnsi="Times New Roman"/>
          <w:sz w:val="20"/>
          <w:szCs w:val="20"/>
        </w:rPr>
        <w:t>11</w:t>
      </w:r>
      <w:r w:rsidRPr="00842D5E">
        <w:rPr>
          <w:rFonts w:ascii="Times New Roman" w:hAnsi="Times New Roman"/>
          <w:sz w:val="20"/>
          <w:szCs w:val="20"/>
        </w:rPr>
        <w:t xml:space="preserve">.5.4. Обеспечение исполнения Договора в виде денежных средств возвращается Подрядчику в случае выполнения всех обязательств по настоящему Договору в полном объеме в течение 10 (десяти) рабочих дней </w:t>
      </w:r>
      <w:proofErr w:type="gramStart"/>
      <w:r w:rsidRPr="00842D5E">
        <w:rPr>
          <w:rFonts w:ascii="Times New Roman" w:hAnsi="Times New Roman"/>
          <w:sz w:val="20"/>
          <w:szCs w:val="20"/>
        </w:rPr>
        <w:t>с даты предъявления</w:t>
      </w:r>
      <w:proofErr w:type="gramEnd"/>
      <w:r w:rsidRPr="00842D5E">
        <w:rPr>
          <w:rFonts w:ascii="Times New Roman" w:hAnsi="Times New Roman"/>
          <w:sz w:val="20"/>
          <w:szCs w:val="20"/>
        </w:rPr>
        <w:t xml:space="preserve"> письменного требования Подрядчика при условии указания реквизитов для возврата денежных средств, внесенных в качестве обеспечения исполнения обязательств.</w:t>
      </w:r>
    </w:p>
    <w:p w:rsidR="00394F1F" w:rsidRPr="00842D5E" w:rsidRDefault="00394F1F" w:rsidP="00394F1F">
      <w:pPr>
        <w:autoSpaceDE w:val="0"/>
        <w:autoSpaceDN w:val="0"/>
        <w:adjustRightInd w:val="0"/>
        <w:spacing w:after="0" w:line="240" w:lineRule="auto"/>
        <w:ind w:firstLine="426"/>
        <w:jc w:val="both"/>
        <w:rPr>
          <w:rFonts w:ascii="Times New Roman" w:hAnsi="Times New Roman"/>
          <w:sz w:val="20"/>
          <w:szCs w:val="20"/>
        </w:rPr>
      </w:pPr>
      <w:r w:rsidRPr="00842D5E">
        <w:rPr>
          <w:rFonts w:ascii="Times New Roman" w:hAnsi="Times New Roman"/>
          <w:sz w:val="20"/>
          <w:szCs w:val="20"/>
        </w:rPr>
        <w:t xml:space="preserve">    </w:t>
      </w:r>
      <w:r>
        <w:rPr>
          <w:rFonts w:ascii="Times New Roman" w:hAnsi="Times New Roman"/>
          <w:sz w:val="20"/>
          <w:szCs w:val="20"/>
        </w:rPr>
        <w:t>11</w:t>
      </w:r>
      <w:r w:rsidRPr="00842D5E">
        <w:rPr>
          <w:rFonts w:ascii="Times New Roman" w:hAnsi="Times New Roman"/>
          <w:sz w:val="20"/>
          <w:szCs w:val="20"/>
        </w:rPr>
        <w:t xml:space="preserve">.6. </w:t>
      </w:r>
      <w:proofErr w:type="gramStart"/>
      <w:r w:rsidRPr="00842D5E">
        <w:rPr>
          <w:rFonts w:ascii="Times New Roman" w:hAnsi="Times New Roman"/>
          <w:sz w:val="20"/>
          <w:szCs w:val="20"/>
        </w:rPr>
        <w:t xml:space="preserve">Любой из способов обеспечения исполнения обязательств по Договору, представленный Подрядчиком должен предусматривать, что в случаях неисполнения /ненадлежащего исполнения Подрядчиком принятых на себя в соответствии с настоящим Договором обязательств ответственность за такое неисполнение / ненадлежащее исполнение в той форме, которая предписана в обеспечении исполнения обязательств, несет гарант, либо подлежит взысканию </w:t>
      </w:r>
      <w:r w:rsidR="001A0572">
        <w:rPr>
          <w:rFonts w:ascii="Times New Roman" w:hAnsi="Times New Roman"/>
          <w:sz w:val="20"/>
          <w:szCs w:val="20"/>
        </w:rPr>
        <w:t>Югорским фондом</w:t>
      </w:r>
      <w:r w:rsidRPr="00842D5E">
        <w:rPr>
          <w:rFonts w:ascii="Times New Roman" w:hAnsi="Times New Roman"/>
          <w:sz w:val="20"/>
          <w:szCs w:val="20"/>
        </w:rPr>
        <w:t xml:space="preserve"> в одностороннем уведомительном порядке в денежном эквиваленте в соответствии с</w:t>
      </w:r>
      <w:proofErr w:type="gramEnd"/>
      <w:r w:rsidRPr="00842D5E">
        <w:rPr>
          <w:rFonts w:ascii="Times New Roman" w:hAnsi="Times New Roman"/>
          <w:sz w:val="20"/>
          <w:szCs w:val="20"/>
        </w:rPr>
        <w:t xml:space="preserve"> разделом </w:t>
      </w:r>
      <w:r>
        <w:rPr>
          <w:rFonts w:ascii="Times New Roman" w:hAnsi="Times New Roman"/>
          <w:sz w:val="20"/>
          <w:szCs w:val="20"/>
        </w:rPr>
        <w:t>1</w:t>
      </w:r>
      <w:r w:rsidR="001A0572">
        <w:rPr>
          <w:rFonts w:ascii="Times New Roman" w:hAnsi="Times New Roman"/>
          <w:sz w:val="20"/>
          <w:szCs w:val="20"/>
        </w:rPr>
        <w:t>2</w:t>
      </w:r>
      <w:bookmarkStart w:id="3" w:name="_GoBack"/>
      <w:bookmarkEnd w:id="3"/>
      <w:r w:rsidRPr="00842D5E">
        <w:rPr>
          <w:rFonts w:ascii="Times New Roman" w:hAnsi="Times New Roman"/>
          <w:sz w:val="20"/>
          <w:szCs w:val="20"/>
        </w:rPr>
        <w:t xml:space="preserve"> «Ответственность Сторон» настоящего Договора  из суммы перечисленных Подрядчиком в целях обеспечения исполнения обязательств по настоящему Договору денежных средств.</w:t>
      </w:r>
    </w:p>
    <w:p w:rsidR="00FA7612" w:rsidRPr="00762B01" w:rsidRDefault="00FA7612" w:rsidP="00560EC3">
      <w:pPr>
        <w:jc w:val="center"/>
        <w:rPr>
          <w:rFonts w:ascii="Times New Roman" w:eastAsia="Times New Roman" w:hAnsi="Times New Roman" w:cs="Times New Roman"/>
          <w:b/>
          <w:sz w:val="20"/>
          <w:szCs w:val="20"/>
        </w:rPr>
      </w:pPr>
    </w:p>
    <w:p w:rsidR="0012692D" w:rsidRPr="00762B01" w:rsidRDefault="0012692D" w:rsidP="00560EC3">
      <w:pPr>
        <w:jc w:val="center"/>
        <w:rPr>
          <w:rFonts w:ascii="Times New Roman" w:eastAsia="Times New Roman" w:hAnsi="Times New Roman" w:cs="Times New Roman"/>
          <w:b/>
          <w:sz w:val="20"/>
          <w:szCs w:val="20"/>
        </w:rPr>
      </w:pPr>
      <w:r w:rsidRPr="00762B01">
        <w:rPr>
          <w:rFonts w:ascii="Times New Roman" w:eastAsia="Times New Roman" w:hAnsi="Times New Roman" w:cs="Times New Roman"/>
          <w:b/>
          <w:sz w:val="20"/>
          <w:szCs w:val="20"/>
        </w:rPr>
        <w:t>12. Ответственность Сторон</w:t>
      </w:r>
    </w:p>
    <w:p w:rsidR="002F048D" w:rsidRPr="00762B01" w:rsidRDefault="0012692D" w:rsidP="00560EC3">
      <w:pPr>
        <w:spacing w:after="0"/>
        <w:ind w:firstLine="567"/>
        <w:jc w:val="both"/>
        <w:rPr>
          <w:rFonts w:ascii="Times New Roman" w:eastAsia="Times New Roman" w:hAnsi="Times New Roman" w:cs="Times New Roman"/>
          <w:sz w:val="20"/>
          <w:szCs w:val="20"/>
        </w:rPr>
      </w:pPr>
      <w:r w:rsidRPr="00762B01">
        <w:rPr>
          <w:rFonts w:ascii="Times New Roman" w:eastAsia="Times New Roman" w:hAnsi="Times New Roman" w:cs="Times New Roman"/>
          <w:sz w:val="20"/>
          <w:szCs w:val="20"/>
        </w:rPr>
        <w:t>12.1. Стороны несут ответственность за неисполнение и ненадлежащее исполнение Договора, в том</w:t>
      </w:r>
      <w:r w:rsidR="00560EC3" w:rsidRPr="00762B01">
        <w:rPr>
          <w:rFonts w:ascii="Times New Roman" w:eastAsia="Times New Roman" w:hAnsi="Times New Roman" w:cs="Times New Roman"/>
          <w:sz w:val="20"/>
          <w:szCs w:val="20"/>
        </w:rPr>
        <w:t xml:space="preserve"> </w:t>
      </w:r>
      <w:r w:rsidR="002F048D" w:rsidRPr="00762B01">
        <w:rPr>
          <w:rFonts w:ascii="Times New Roman" w:eastAsia="Times New Roman" w:hAnsi="Times New Roman" w:cs="Times New Roman"/>
          <w:color w:val="000000"/>
          <w:sz w:val="20"/>
          <w:szCs w:val="20"/>
          <w:lang w:eastAsia="ru-RU"/>
        </w:rPr>
        <w:t>числе за неполное и (или) несвоевременное исполнение своих обязательств по Договору.</w:t>
      </w:r>
    </w:p>
    <w:p w:rsidR="002F048D" w:rsidRPr="00762B01" w:rsidRDefault="002F048D" w:rsidP="00560EC3">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color w:val="000000"/>
          <w:sz w:val="20"/>
          <w:szCs w:val="20"/>
          <w:lang w:eastAsia="ru-RU"/>
        </w:rPr>
        <w:t>12.2. Риск случайной гибели или случайного повреждения результата работ, выполняемых Подрядчиком, до подписания Сторонами Акта приемки выполненных работ несет Подрядчик. Подрядчик несет ответственность за причинение ущерба третьим лицам на протяжении всего срока выполнения работ, а также гарантийного срока.</w:t>
      </w:r>
    </w:p>
    <w:p w:rsidR="002F048D" w:rsidRPr="00762B01" w:rsidRDefault="002F048D" w:rsidP="00560EC3">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12.3. </w:t>
      </w:r>
      <w:r w:rsidRPr="00762B01">
        <w:rPr>
          <w:rFonts w:ascii="Times New Roman" w:eastAsia="Times New Roman" w:hAnsi="Times New Roman" w:cs="Times New Roman"/>
          <w:color w:val="000000"/>
          <w:sz w:val="20"/>
          <w:szCs w:val="20"/>
          <w:lang w:eastAsia="ru-RU"/>
        </w:rPr>
        <w:t>С момента подписания Акта приемки выполненных работ, риск случайной гибели или случайного повреждения результата работ на Объекте несут собственники помещений.</w:t>
      </w:r>
    </w:p>
    <w:p w:rsidR="002F048D" w:rsidRPr="00762B01" w:rsidRDefault="002F048D" w:rsidP="00560EC3">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12.4. </w:t>
      </w:r>
      <w:r w:rsidRPr="00762B01">
        <w:rPr>
          <w:rFonts w:ascii="Times New Roman" w:eastAsia="Times New Roman" w:hAnsi="Times New Roman" w:cs="Times New Roman"/>
          <w:color w:val="000000"/>
          <w:sz w:val="20"/>
          <w:szCs w:val="20"/>
          <w:lang w:eastAsia="ru-RU"/>
        </w:rPr>
        <w:t>В случае неисполнения или ненадлежащего исполнения обязательств, предусмотренных настоящим Договором Подрядчик уплачивает Югорскому фонду неустойку в размере 0,01% от цены настоящего Договора за каждый факт неисполнения или ненадлежащего исполнения обязательств, предусмотренных настоящим Договором, за исключением случаев, предусмотренных пунктами 12.5, 12.6., 12.7., 12.8., 12.9. настоящего Договора.</w:t>
      </w:r>
    </w:p>
    <w:p w:rsidR="002F048D" w:rsidRPr="00762B01" w:rsidRDefault="002F048D" w:rsidP="00560EC3">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12.5. </w:t>
      </w:r>
      <w:r w:rsidRPr="00762B01">
        <w:rPr>
          <w:rFonts w:ascii="Times New Roman" w:eastAsia="Times New Roman" w:hAnsi="Times New Roman" w:cs="Times New Roman"/>
          <w:color w:val="000000"/>
          <w:sz w:val="20"/>
          <w:szCs w:val="20"/>
          <w:lang w:eastAsia="ru-RU"/>
        </w:rPr>
        <w:t>В случае отступления от требований, предусмотренных проектной документацией, стандартов, норм и правил, а также иных действующих нормативных правовых актов Подрядчик уплачивает Югорскому фонду неустойку в размере 2% (два процента) от стоимости конструктивного элемента и/или внутридомовой инженерной системы, оборудования Объекта, указанной в Договоре, за каждый факт отступления от требований проектной документацией, стандартов, норм и правил, а также иных действующих нормативных правовых актов.</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12.6. </w:t>
      </w:r>
      <w:r w:rsidRPr="00762B01">
        <w:rPr>
          <w:rFonts w:ascii="Times New Roman" w:eastAsia="Times New Roman" w:hAnsi="Times New Roman" w:cs="Times New Roman"/>
          <w:color w:val="000000"/>
          <w:sz w:val="20"/>
          <w:szCs w:val="20"/>
          <w:lang w:eastAsia="ru-RU"/>
        </w:rPr>
        <w:t>В случае нарушения Подрядчиком сроков выполнения работ, установленных Графиком производства работ к Договору, Подрядчик уплачивает Югорскому фонду неустойку в размере одной сто тридцатой действующей на день уплаты неустойки (штрафа, пеней) ставки рефинансирования Центрального банка Российской Федерации от стоимости конструктивного элемента и/или внутридомовой инженерной системы, оборудования Объекта, за каждый день просрочки.</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12.7. </w:t>
      </w:r>
      <w:r w:rsidRPr="00762B01">
        <w:rPr>
          <w:rFonts w:ascii="Times New Roman" w:eastAsia="Times New Roman" w:hAnsi="Times New Roman" w:cs="Times New Roman"/>
          <w:color w:val="000000"/>
          <w:sz w:val="20"/>
          <w:szCs w:val="20"/>
          <w:lang w:eastAsia="ru-RU"/>
        </w:rPr>
        <w:t>В случае нарушения Подрядчиком сроков, предусмотренных соответствующим актом и/или требованием Технического заказчика и/или Югорского фонда Подрядчик уплачивает Югорскому фонду неустойку в размере одной сто тридцатой действующей на день уплаты неустойки ставки рефинансирования Центрального банка Российской Федерации от цены Договора за каждый день просрочки.</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12.8. </w:t>
      </w:r>
      <w:r w:rsidRPr="00762B01">
        <w:rPr>
          <w:rFonts w:ascii="Times New Roman" w:eastAsia="Times New Roman" w:hAnsi="Times New Roman" w:cs="Times New Roman"/>
          <w:color w:val="000000"/>
          <w:sz w:val="20"/>
          <w:szCs w:val="20"/>
          <w:lang w:eastAsia="ru-RU"/>
        </w:rPr>
        <w:t>В случае неисполнения требований, установленных актом и/или требованием Технического заказчика и/или Югорского фонда Подрядчик уплачивает Югорскому фонду штраф в размере 10 000 (десять тысяч) рублей за каждый факт неисполнения требований, установленных актом и/или требованием Технического заказчика и/или Югорского фонда.</w:t>
      </w:r>
    </w:p>
    <w:p w:rsidR="002F048D" w:rsidRPr="00762B01" w:rsidRDefault="002F048D" w:rsidP="00102F91">
      <w:pPr>
        <w:autoSpaceDE w:val="0"/>
        <w:autoSpaceDN w:val="0"/>
        <w:adjustRightInd w:val="0"/>
        <w:spacing w:after="0" w:line="240" w:lineRule="auto"/>
        <w:ind w:firstLine="540"/>
        <w:jc w:val="both"/>
        <w:rPr>
          <w:rFonts w:ascii="Times New Roman" w:hAnsi="Times New Roman" w:cs="Times New Roman"/>
          <w:sz w:val="20"/>
          <w:szCs w:val="20"/>
        </w:rPr>
      </w:pPr>
      <w:r w:rsidRPr="00762B01">
        <w:rPr>
          <w:rFonts w:ascii="Times New Roman" w:eastAsia="Times New Roman" w:hAnsi="Times New Roman" w:cs="Times New Roman"/>
          <w:sz w:val="20"/>
          <w:szCs w:val="20"/>
          <w:lang w:eastAsia="ru-RU"/>
        </w:rPr>
        <w:t xml:space="preserve">12.9. </w:t>
      </w:r>
      <w:r w:rsidRPr="00762B01">
        <w:rPr>
          <w:rFonts w:ascii="Times New Roman" w:eastAsia="Times New Roman" w:hAnsi="Times New Roman" w:cs="Times New Roman"/>
          <w:color w:val="000000"/>
          <w:sz w:val="20"/>
          <w:szCs w:val="20"/>
          <w:lang w:eastAsia="ru-RU"/>
        </w:rPr>
        <w:t xml:space="preserve">В случае досрочного расторжения Договора по основаниям, </w:t>
      </w:r>
      <w:r w:rsidR="00102F91" w:rsidRPr="00762B01">
        <w:rPr>
          <w:rFonts w:ascii="Times New Roman" w:eastAsia="Times New Roman" w:hAnsi="Times New Roman" w:cs="Times New Roman"/>
          <w:color w:val="000000"/>
          <w:sz w:val="20"/>
          <w:szCs w:val="20"/>
          <w:lang w:eastAsia="ru-RU"/>
        </w:rPr>
        <w:t>указанным в</w:t>
      </w:r>
      <w:r w:rsidRPr="00762B01">
        <w:rPr>
          <w:rFonts w:ascii="Times New Roman" w:eastAsia="Times New Roman" w:hAnsi="Times New Roman" w:cs="Times New Roman"/>
          <w:color w:val="000000"/>
          <w:sz w:val="20"/>
          <w:szCs w:val="20"/>
          <w:lang w:eastAsia="ru-RU"/>
        </w:rPr>
        <w:t xml:space="preserve"> пункт</w:t>
      </w:r>
      <w:r w:rsidR="00102F91" w:rsidRPr="00762B01">
        <w:rPr>
          <w:rFonts w:ascii="Times New Roman" w:eastAsia="Times New Roman" w:hAnsi="Times New Roman" w:cs="Times New Roman"/>
          <w:color w:val="000000"/>
          <w:sz w:val="20"/>
          <w:szCs w:val="20"/>
          <w:lang w:eastAsia="ru-RU"/>
        </w:rPr>
        <w:t>е</w:t>
      </w:r>
      <w:r w:rsidRPr="00762B01">
        <w:rPr>
          <w:rFonts w:ascii="Times New Roman" w:eastAsia="Times New Roman" w:hAnsi="Times New Roman" w:cs="Times New Roman"/>
          <w:color w:val="000000"/>
          <w:sz w:val="20"/>
          <w:szCs w:val="20"/>
          <w:lang w:eastAsia="ru-RU"/>
        </w:rPr>
        <w:t xml:space="preserve"> 15.2. настоящего Договора, Подрядчик уплачивает Югорскому фонду штраф </w:t>
      </w:r>
      <w:r w:rsidR="00FA706D" w:rsidRPr="00762B01">
        <w:rPr>
          <w:rFonts w:ascii="Times New Roman" w:eastAsia="Times New Roman" w:hAnsi="Times New Roman" w:cs="Times New Roman"/>
          <w:color w:val="000000"/>
          <w:sz w:val="20"/>
          <w:szCs w:val="20"/>
          <w:lang w:eastAsia="ru-RU"/>
        </w:rPr>
        <w:t xml:space="preserve">в </w:t>
      </w:r>
      <w:r w:rsidRPr="00762B01">
        <w:rPr>
          <w:rFonts w:ascii="Times New Roman" w:eastAsia="Times New Roman" w:hAnsi="Times New Roman" w:cs="Times New Roman"/>
          <w:color w:val="000000"/>
          <w:sz w:val="20"/>
          <w:szCs w:val="20"/>
          <w:lang w:eastAsia="ru-RU"/>
        </w:rPr>
        <w:t>размере 10% (десять процентов) от стоимости Договор</w:t>
      </w:r>
      <w:r w:rsidR="00102F91" w:rsidRPr="00762B01">
        <w:rPr>
          <w:rFonts w:ascii="Times New Roman" w:eastAsia="Times New Roman" w:hAnsi="Times New Roman" w:cs="Times New Roman"/>
          <w:color w:val="000000"/>
          <w:sz w:val="20"/>
          <w:szCs w:val="20"/>
          <w:lang w:eastAsia="ru-RU"/>
        </w:rPr>
        <w:t>а</w:t>
      </w:r>
      <w:r w:rsidRPr="00762B01">
        <w:rPr>
          <w:rFonts w:ascii="Times New Roman" w:eastAsia="Times New Roman" w:hAnsi="Times New Roman" w:cs="Times New Roman"/>
          <w:color w:val="000000"/>
          <w:sz w:val="20"/>
          <w:szCs w:val="20"/>
          <w:lang w:eastAsia="ru-RU"/>
        </w:rPr>
        <w:t>.</w:t>
      </w:r>
      <w:r w:rsidR="00102F91" w:rsidRPr="00762B01">
        <w:rPr>
          <w:rFonts w:ascii="Times New Roman" w:eastAsia="Times New Roman" w:hAnsi="Times New Roman" w:cs="Times New Roman"/>
          <w:color w:val="000000"/>
          <w:sz w:val="20"/>
          <w:szCs w:val="20"/>
          <w:lang w:eastAsia="ru-RU"/>
        </w:rPr>
        <w:t xml:space="preserve"> </w:t>
      </w:r>
      <w:r w:rsidR="00102F91" w:rsidRPr="00762B01">
        <w:rPr>
          <w:rFonts w:ascii="Times New Roman" w:hAnsi="Times New Roman" w:cs="Times New Roman"/>
          <w:sz w:val="20"/>
          <w:szCs w:val="20"/>
        </w:rPr>
        <w:t xml:space="preserve">Указанный штраф уплачивается помимо средств, которые подрядная организация </w:t>
      </w:r>
      <w:proofErr w:type="gramStart"/>
      <w:r w:rsidR="00102F91" w:rsidRPr="00762B01">
        <w:rPr>
          <w:rFonts w:ascii="Times New Roman" w:hAnsi="Times New Roman" w:cs="Times New Roman"/>
          <w:sz w:val="20"/>
          <w:szCs w:val="20"/>
        </w:rPr>
        <w:t>обязана</w:t>
      </w:r>
      <w:proofErr w:type="gramEnd"/>
      <w:r w:rsidR="00102F91" w:rsidRPr="00762B01">
        <w:rPr>
          <w:rFonts w:ascii="Times New Roman" w:hAnsi="Times New Roman" w:cs="Times New Roman"/>
          <w:sz w:val="20"/>
          <w:szCs w:val="20"/>
        </w:rPr>
        <w:t xml:space="preserve"> будет возместить заказчику в качестве причиненных убытков (вреда).</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12.10. </w:t>
      </w:r>
      <w:r w:rsidRPr="00762B01">
        <w:rPr>
          <w:rFonts w:ascii="Times New Roman" w:eastAsia="Times New Roman" w:hAnsi="Times New Roman" w:cs="Times New Roman"/>
          <w:color w:val="000000"/>
          <w:sz w:val="20"/>
          <w:szCs w:val="20"/>
          <w:lang w:eastAsia="ru-RU"/>
        </w:rPr>
        <w:t>В случае просрочки исполнения обязательств по оплате выполненных работ, принятых Югорским фондом по Договору, Подрядчик вправе потребовать выплаты неустойки в размере в размере одной сто тридцатой действующей на день уплаты неустойки (штрафа, пеней) ставки рефинансирования Центрального банка Российской Федерации от суммы подлежащей уплате за каждый день просрочки.</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12.11.</w:t>
      </w:r>
      <w:r w:rsidRPr="00762B01">
        <w:rPr>
          <w:rFonts w:ascii="Times New Roman" w:eastAsia="Times New Roman" w:hAnsi="Times New Roman" w:cs="Times New Roman"/>
          <w:color w:val="000000"/>
          <w:sz w:val="20"/>
          <w:szCs w:val="20"/>
          <w:lang w:eastAsia="ru-RU"/>
        </w:rPr>
        <w:t xml:space="preserve"> В случае неисполнения или ненадлежащего исполнения Техническим заказчиком обязательств, предусмотренных Договором, Подрядчик и/или Югорский фонд вправе потребовать выплаты штрафа в размере 5</w:t>
      </w:r>
      <w:r w:rsidR="00FA706D" w:rsidRPr="00762B01">
        <w:rPr>
          <w:rFonts w:ascii="Times New Roman" w:eastAsia="Times New Roman" w:hAnsi="Times New Roman" w:cs="Times New Roman"/>
          <w:color w:val="000000"/>
          <w:sz w:val="20"/>
          <w:szCs w:val="20"/>
          <w:lang w:eastAsia="ru-RU"/>
        </w:rPr>
        <w:t xml:space="preserve"> </w:t>
      </w:r>
      <w:r w:rsidRPr="00762B01">
        <w:rPr>
          <w:rFonts w:ascii="Times New Roman" w:eastAsia="Times New Roman" w:hAnsi="Times New Roman" w:cs="Times New Roman"/>
          <w:color w:val="000000"/>
          <w:sz w:val="20"/>
          <w:szCs w:val="20"/>
          <w:lang w:eastAsia="ru-RU"/>
        </w:rPr>
        <w:t>000 (пяти тысяч)</w:t>
      </w:r>
      <w:r w:rsidR="00D50120" w:rsidRPr="00762B01">
        <w:rPr>
          <w:rFonts w:ascii="Times New Roman" w:eastAsia="Times New Roman" w:hAnsi="Times New Roman" w:cs="Times New Roman"/>
          <w:color w:val="000000"/>
          <w:sz w:val="20"/>
          <w:szCs w:val="20"/>
          <w:lang w:eastAsia="ru-RU"/>
        </w:rPr>
        <w:t xml:space="preserve"> рублей</w:t>
      </w:r>
      <w:r w:rsidRPr="00762B01">
        <w:rPr>
          <w:rFonts w:ascii="Times New Roman" w:eastAsia="Times New Roman" w:hAnsi="Times New Roman" w:cs="Times New Roman"/>
          <w:color w:val="000000"/>
          <w:sz w:val="20"/>
          <w:szCs w:val="20"/>
          <w:lang w:eastAsia="ru-RU"/>
        </w:rPr>
        <w:t xml:space="preserve"> за каждый факт неисполнения или ненадлежащего исполнения Техническим заказчиком обязательств, предусмотренных Договором.</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12.12. </w:t>
      </w:r>
      <w:r w:rsidRPr="00762B01">
        <w:rPr>
          <w:rFonts w:ascii="Times New Roman" w:eastAsia="Times New Roman" w:hAnsi="Times New Roman" w:cs="Times New Roman"/>
          <w:color w:val="000000"/>
          <w:sz w:val="20"/>
          <w:szCs w:val="20"/>
          <w:lang w:eastAsia="ru-RU"/>
        </w:rPr>
        <w:t>Неустойка (пени, штраф) за просрочку исполнения обязательства начисляется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color w:val="000000"/>
          <w:sz w:val="20"/>
          <w:szCs w:val="20"/>
          <w:lang w:eastAsia="ru-RU"/>
        </w:rPr>
        <w:lastRenderedPageBreak/>
        <w:t>12.13. Уплата неустоек (пеней, штрафов) не освобождает Стороны от исполнения своих обязательств по Договору и от возмещения убытков, причиненных неисполнением или ненадлежащим исполнением Сторонами своих обязательств по настоящему Договору.</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12.14. </w:t>
      </w:r>
      <w:r w:rsidRPr="00762B01">
        <w:rPr>
          <w:rFonts w:ascii="Times New Roman" w:eastAsia="Times New Roman" w:hAnsi="Times New Roman" w:cs="Times New Roman"/>
          <w:color w:val="000000"/>
          <w:sz w:val="20"/>
          <w:szCs w:val="20"/>
          <w:lang w:eastAsia="ru-RU"/>
        </w:rPr>
        <w:t>Сторона настоящего Договора освобождается от уплаты неустойки (пеней, штрафов), если докажет, что просрочка исполнения обязательств произошла вследствие непреодолимой силы или по вине другой Стороны Договора.</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12.15. </w:t>
      </w:r>
      <w:r w:rsidRPr="00762B01">
        <w:rPr>
          <w:rFonts w:ascii="Times New Roman" w:eastAsia="Times New Roman" w:hAnsi="Times New Roman" w:cs="Times New Roman"/>
          <w:color w:val="000000"/>
          <w:sz w:val="20"/>
          <w:szCs w:val="20"/>
          <w:lang w:eastAsia="ru-RU"/>
        </w:rPr>
        <w:t>Подрядчик несет полную ответственность за действия третьих лиц, привлеченных им в целях проведения работ на Объекте.</w:t>
      </w:r>
    </w:p>
    <w:p w:rsidR="002F048D" w:rsidRPr="00762B01" w:rsidRDefault="002F048D" w:rsidP="002F048D">
      <w:pPr>
        <w:spacing w:after="0" w:line="240" w:lineRule="auto"/>
        <w:ind w:firstLine="567"/>
        <w:jc w:val="both"/>
        <w:rPr>
          <w:rFonts w:ascii="Times New Roman" w:eastAsia="Times New Roman" w:hAnsi="Times New Roman" w:cs="Times New Roman"/>
          <w:sz w:val="20"/>
          <w:szCs w:val="20"/>
          <w:lang w:eastAsia="ru-RU"/>
        </w:rPr>
      </w:pPr>
      <w:r w:rsidRPr="00762B01">
        <w:rPr>
          <w:rFonts w:ascii="Times New Roman" w:eastAsia="Times New Roman" w:hAnsi="Times New Roman" w:cs="Times New Roman"/>
          <w:sz w:val="20"/>
          <w:szCs w:val="20"/>
          <w:lang w:eastAsia="ru-RU"/>
        </w:rPr>
        <w:t xml:space="preserve">12.16. </w:t>
      </w:r>
      <w:r w:rsidRPr="00762B01">
        <w:rPr>
          <w:rFonts w:ascii="Times New Roman" w:eastAsia="Times New Roman" w:hAnsi="Times New Roman" w:cs="Times New Roman"/>
          <w:color w:val="000000"/>
          <w:sz w:val="20"/>
          <w:szCs w:val="20"/>
          <w:lang w:eastAsia="ru-RU"/>
        </w:rPr>
        <w:t>Ответственность за организацию безопасного характера выполняемых работ и соблюдения требований охраны труда работников возлагается на Подрядчика.</w:t>
      </w:r>
    </w:p>
    <w:p w:rsidR="002F048D" w:rsidRPr="00762B01" w:rsidRDefault="002F048D" w:rsidP="002F048D">
      <w:pPr>
        <w:spacing w:after="0" w:line="240" w:lineRule="auto"/>
        <w:ind w:firstLine="567"/>
        <w:jc w:val="both"/>
        <w:rPr>
          <w:rFonts w:ascii="Times New Roman" w:eastAsia="Times New Roman" w:hAnsi="Times New Roman" w:cs="Times New Roman"/>
          <w:color w:val="000000"/>
          <w:sz w:val="20"/>
          <w:szCs w:val="20"/>
          <w:lang w:eastAsia="ru-RU"/>
        </w:rPr>
      </w:pPr>
      <w:r w:rsidRPr="00762B01">
        <w:rPr>
          <w:rFonts w:ascii="Times New Roman" w:eastAsia="Times New Roman" w:hAnsi="Times New Roman" w:cs="Times New Roman"/>
          <w:color w:val="000000"/>
          <w:sz w:val="20"/>
          <w:szCs w:val="20"/>
          <w:lang w:eastAsia="ru-RU"/>
        </w:rPr>
        <w:t>Подрядчик гарантирует освобождение Технического заказчика и Югорского фонда от гражданско- правовой ответственности от уплаты сумм по всем претензиям, требованиям и судебным искам и всякого рода расходов в случае возникновения смертельных и тяжелых исходов в процессе выполнения работ по настоящему Договору в отношении работников Подрядчика, также возмещения всех расходов Подрядчика, понесенных им в связи с нарушением своих обязательств по настоящему пункту Договора.</w:t>
      </w:r>
    </w:p>
    <w:p w:rsidR="002F048D" w:rsidRPr="00A91088" w:rsidRDefault="002F048D" w:rsidP="002742ED">
      <w:pPr>
        <w:spacing w:after="0" w:line="240" w:lineRule="auto"/>
        <w:ind w:firstLine="567"/>
        <w:jc w:val="both"/>
        <w:rPr>
          <w:rFonts w:ascii="Times New Roman" w:eastAsia="Times New Roman" w:hAnsi="Times New Roman" w:cs="Times New Roman"/>
          <w:color w:val="000000"/>
          <w:sz w:val="20"/>
          <w:szCs w:val="20"/>
          <w:lang w:eastAsia="ru-RU"/>
        </w:rPr>
      </w:pPr>
      <w:r w:rsidRPr="00762B01">
        <w:rPr>
          <w:rFonts w:ascii="Times New Roman" w:eastAsia="Times New Roman" w:hAnsi="Times New Roman" w:cs="Times New Roman"/>
          <w:color w:val="000000"/>
          <w:sz w:val="20"/>
          <w:szCs w:val="20"/>
          <w:lang w:eastAsia="ru-RU"/>
        </w:rPr>
        <w:t>В случае возникновения претензий к Подрядчику со стороны третьих л</w:t>
      </w:r>
      <w:r w:rsidR="002742ED" w:rsidRPr="00762B01">
        <w:rPr>
          <w:rFonts w:ascii="Times New Roman" w:eastAsia="Times New Roman" w:hAnsi="Times New Roman" w:cs="Times New Roman"/>
          <w:color w:val="000000"/>
          <w:sz w:val="20"/>
          <w:szCs w:val="20"/>
          <w:lang w:eastAsia="ru-RU"/>
        </w:rPr>
        <w:t xml:space="preserve">иц, независимо от их характера, </w:t>
      </w:r>
      <w:r w:rsidRPr="00762B01">
        <w:rPr>
          <w:rFonts w:ascii="Times New Roman" w:eastAsia="Times New Roman" w:hAnsi="Times New Roman" w:cs="Times New Roman"/>
          <w:color w:val="000000"/>
          <w:sz w:val="20"/>
          <w:szCs w:val="20"/>
          <w:lang w:eastAsia="ru-RU"/>
        </w:rPr>
        <w:t>Технический заказчик и Югорский фонд не несет по ним никакой финансовой и юридической ответственности, если нет доказанной вины Технического заказчика и/или Югорского фонда.</w:t>
      </w:r>
    </w:p>
    <w:p w:rsidR="002F048D" w:rsidRPr="00A91088" w:rsidRDefault="002F048D" w:rsidP="002742ED">
      <w:pPr>
        <w:spacing w:after="0" w:line="240" w:lineRule="auto"/>
        <w:ind w:firstLine="567"/>
        <w:jc w:val="both"/>
        <w:rPr>
          <w:rFonts w:ascii="Times New Roman" w:eastAsia="Times New Roman" w:hAnsi="Times New Roman" w:cs="Times New Roman"/>
          <w:sz w:val="20"/>
          <w:szCs w:val="20"/>
          <w:lang w:eastAsia="ru-RU"/>
        </w:rPr>
      </w:pPr>
    </w:p>
    <w:p w:rsidR="002F048D" w:rsidRPr="00A91088" w:rsidRDefault="002F048D" w:rsidP="002F048D">
      <w:pPr>
        <w:spacing w:after="0" w:line="240" w:lineRule="auto"/>
        <w:ind w:firstLine="567"/>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color w:val="000000"/>
          <w:sz w:val="20"/>
          <w:szCs w:val="20"/>
          <w:lang w:eastAsia="ru-RU"/>
        </w:rPr>
        <w:t>13. Обстоятельства непреодолимой силы (форс-мажор)</w:t>
      </w:r>
    </w:p>
    <w:p w:rsidR="002F048D" w:rsidRPr="00A91088" w:rsidRDefault="002F048D" w:rsidP="002F048D">
      <w:pPr>
        <w:spacing w:after="0" w:line="240" w:lineRule="auto"/>
        <w:ind w:firstLine="567"/>
        <w:jc w:val="both"/>
        <w:rPr>
          <w:rFonts w:ascii="Times New Roman" w:eastAsia="Times New Roman" w:hAnsi="Times New Roman" w:cs="Times New Roman"/>
          <w:sz w:val="20"/>
          <w:szCs w:val="20"/>
          <w:lang w:eastAsia="ru-RU"/>
        </w:rPr>
      </w:pPr>
    </w:p>
    <w:p w:rsidR="00AE498C" w:rsidRPr="00A91088" w:rsidRDefault="00F53319" w:rsidP="00AE498C">
      <w:pPr>
        <w:widowControl w:val="0"/>
        <w:autoSpaceDE w:val="0"/>
        <w:autoSpaceDN w:val="0"/>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 на территории которых произошло возникновение такого обстоятельства. </w:t>
      </w:r>
    </w:p>
    <w:p w:rsidR="00F53319" w:rsidRPr="00A91088" w:rsidRDefault="00F53319" w:rsidP="00AE498C">
      <w:pPr>
        <w:widowControl w:val="0"/>
        <w:autoSpaceDE w:val="0"/>
        <w:autoSpaceDN w:val="0"/>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К обстоятельствам непреодолимой силы относятся землетрясения, пожары, наводнения, забастовки, другие чрезвычайные обстоятельства, препятствующие надлежащему исполнению обязательств по Договору, на которые Стороны не могут оказать влияния и за возникновение которых не несут ответственности. </w:t>
      </w:r>
    </w:p>
    <w:p w:rsidR="00AE498C" w:rsidRPr="00A91088" w:rsidRDefault="00F53319" w:rsidP="00AE498C">
      <w:pPr>
        <w:widowControl w:val="0"/>
        <w:autoSpaceDE w:val="0"/>
        <w:autoSpaceDN w:val="0"/>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 xml:space="preserve">13.2. 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документов, подтверждающих факт наступления обстоятельств непреодолимой силы. </w:t>
      </w:r>
    </w:p>
    <w:p w:rsidR="00F53319" w:rsidRPr="00A91088" w:rsidRDefault="00F53319" w:rsidP="00AE498C">
      <w:pPr>
        <w:widowControl w:val="0"/>
        <w:autoSpaceDE w:val="0"/>
        <w:autoSpaceDN w:val="0"/>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13.3. Если, по мнению Сторон, выполнение работ может быть продолжено в порядке, действовавшем согласно Договору до начала действия обстоятельств непреодолимой силы,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53319" w:rsidRPr="00A91088" w:rsidRDefault="00F53319" w:rsidP="00AE498C">
      <w:pPr>
        <w:pStyle w:val="ConsPlusNormal"/>
        <w:ind w:firstLine="567"/>
        <w:jc w:val="both"/>
        <w:rPr>
          <w:rFonts w:ascii="Times New Roman" w:hAnsi="Times New Roman" w:cs="Times New Roman"/>
          <w:iCs/>
        </w:rPr>
      </w:pPr>
    </w:p>
    <w:p w:rsidR="00F53319" w:rsidRPr="00A91088" w:rsidRDefault="00F53319" w:rsidP="00AE498C">
      <w:pPr>
        <w:widowControl w:val="0"/>
        <w:autoSpaceDE w:val="0"/>
        <w:autoSpaceDN w:val="0"/>
        <w:spacing w:after="0" w:line="240" w:lineRule="auto"/>
        <w:jc w:val="center"/>
        <w:rPr>
          <w:rFonts w:ascii="Times New Roman" w:hAnsi="Times New Roman" w:cs="Times New Roman"/>
          <w:b/>
          <w:sz w:val="20"/>
          <w:szCs w:val="20"/>
        </w:rPr>
      </w:pPr>
      <w:r w:rsidRPr="00A91088">
        <w:rPr>
          <w:rFonts w:ascii="Times New Roman" w:hAnsi="Times New Roman" w:cs="Times New Roman"/>
          <w:b/>
          <w:sz w:val="20"/>
          <w:szCs w:val="20"/>
        </w:rPr>
        <w:t>14. Срок действия Договора.</w:t>
      </w:r>
    </w:p>
    <w:p w:rsidR="00F53319" w:rsidRPr="00A91088" w:rsidRDefault="00F53319" w:rsidP="00AE498C">
      <w:pPr>
        <w:widowControl w:val="0"/>
        <w:autoSpaceDE w:val="0"/>
        <w:autoSpaceDN w:val="0"/>
        <w:spacing w:after="0" w:line="240" w:lineRule="auto"/>
        <w:jc w:val="both"/>
        <w:rPr>
          <w:rFonts w:ascii="Times New Roman" w:hAnsi="Times New Roman" w:cs="Times New Roman"/>
          <w:b/>
          <w:sz w:val="20"/>
          <w:szCs w:val="20"/>
        </w:rPr>
      </w:pPr>
    </w:p>
    <w:p w:rsidR="00F53319" w:rsidRPr="00A91088" w:rsidRDefault="00F53319" w:rsidP="00AE498C">
      <w:pPr>
        <w:widowControl w:val="0"/>
        <w:autoSpaceDE w:val="0"/>
        <w:autoSpaceDN w:val="0"/>
        <w:spacing w:after="0" w:line="240" w:lineRule="auto"/>
        <w:ind w:firstLine="567"/>
        <w:jc w:val="both"/>
        <w:rPr>
          <w:rFonts w:ascii="Times New Roman" w:hAnsi="Times New Roman" w:cs="Times New Roman"/>
          <w:sz w:val="20"/>
          <w:szCs w:val="20"/>
        </w:rPr>
      </w:pPr>
      <w:r w:rsidRPr="00A91088">
        <w:rPr>
          <w:rFonts w:ascii="Times New Roman" w:hAnsi="Times New Roman" w:cs="Times New Roman"/>
          <w:sz w:val="20"/>
          <w:szCs w:val="20"/>
        </w:rPr>
        <w:t>14.1. Договор вступает в силу с даты его подписания Сторонами и действует до полного выполнения Сторонами обязательств по Договору.</w:t>
      </w:r>
    </w:p>
    <w:p w:rsidR="00F53319" w:rsidRPr="00A91088" w:rsidRDefault="00F53319" w:rsidP="00AE498C">
      <w:pPr>
        <w:widowControl w:val="0"/>
        <w:autoSpaceDE w:val="0"/>
        <w:autoSpaceDN w:val="0"/>
        <w:spacing w:after="0" w:line="240" w:lineRule="auto"/>
        <w:jc w:val="both"/>
        <w:rPr>
          <w:rFonts w:ascii="Times New Roman" w:hAnsi="Times New Roman" w:cs="Times New Roman"/>
          <w:sz w:val="20"/>
          <w:szCs w:val="20"/>
        </w:rPr>
      </w:pPr>
    </w:p>
    <w:p w:rsidR="00F53319" w:rsidRPr="00A91088" w:rsidRDefault="00F53319" w:rsidP="00AE498C">
      <w:pPr>
        <w:widowControl w:val="0"/>
        <w:autoSpaceDE w:val="0"/>
        <w:autoSpaceDN w:val="0"/>
        <w:spacing w:after="0" w:line="240" w:lineRule="auto"/>
        <w:jc w:val="center"/>
        <w:rPr>
          <w:rFonts w:ascii="Times New Roman" w:hAnsi="Times New Roman" w:cs="Times New Roman"/>
          <w:b/>
          <w:sz w:val="20"/>
          <w:szCs w:val="20"/>
        </w:rPr>
      </w:pPr>
      <w:r w:rsidRPr="00A91088">
        <w:rPr>
          <w:rFonts w:ascii="Times New Roman" w:hAnsi="Times New Roman" w:cs="Times New Roman"/>
          <w:b/>
          <w:sz w:val="20"/>
          <w:szCs w:val="20"/>
        </w:rPr>
        <w:t>15. Порядок расторжения Договора</w:t>
      </w:r>
    </w:p>
    <w:p w:rsidR="00AE498C" w:rsidRPr="00A91088" w:rsidRDefault="00AE498C" w:rsidP="00AE498C">
      <w:pPr>
        <w:widowControl w:val="0"/>
        <w:autoSpaceDE w:val="0"/>
        <w:autoSpaceDN w:val="0"/>
        <w:spacing w:after="0" w:line="240" w:lineRule="auto"/>
        <w:jc w:val="center"/>
        <w:rPr>
          <w:rFonts w:ascii="Times New Roman" w:hAnsi="Times New Roman" w:cs="Times New Roman"/>
          <w:b/>
          <w:sz w:val="20"/>
          <w:szCs w:val="20"/>
        </w:rPr>
      </w:pPr>
    </w:p>
    <w:p w:rsidR="00AE498C" w:rsidRPr="00A91088" w:rsidRDefault="00AE498C" w:rsidP="00AE498C">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Договор может быть расторгнут по соглашению Сторон, по решению суда по основаниям, предусмотренным законодательством Российской Федерации, а также в одностороннем порядке по инициативе Технического заказчика и/или Югорского фонда.</w:t>
      </w:r>
    </w:p>
    <w:p w:rsidR="003F082F" w:rsidRPr="00A91088" w:rsidRDefault="00AE498C" w:rsidP="00AE498C">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Технический заказчик и/или Югорский фонд вправе расторгнуть Договор в одностороннем порядке с взысканием причиненных убытков в следующих случаях:</w:t>
      </w:r>
    </w:p>
    <w:p w:rsidR="003F082F"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а) систематическое (2 раза и более) нарушение Подрядчиком сроков выполнения работ;</w:t>
      </w:r>
    </w:p>
    <w:p w:rsidR="003F082F"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б) задержка подрядной организацией начала выполнения работ более чем на 5 календарных дней по причинам, не зависящим от Технического заказчика или собственников помещений в многоквартирном доме;</w:t>
      </w:r>
    </w:p>
    <w:p w:rsidR="003F082F"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F082F"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Техническим заказчиком и/или Югорским фондом в соответствии с условиями </w:t>
      </w:r>
      <w:r w:rsidR="00C456AC">
        <w:rPr>
          <w:rFonts w:ascii="Times New Roman" w:eastAsia="Times New Roman" w:hAnsi="Times New Roman" w:cs="Times New Roman"/>
          <w:spacing w:val="-10"/>
          <w:sz w:val="20"/>
          <w:szCs w:val="20"/>
        </w:rPr>
        <w:t>Д</w:t>
      </w:r>
      <w:r w:rsidRPr="00A91088">
        <w:rPr>
          <w:rFonts w:ascii="Times New Roman" w:eastAsia="Times New Roman" w:hAnsi="Times New Roman" w:cs="Times New Roman"/>
          <w:spacing w:val="-10"/>
          <w:sz w:val="20"/>
          <w:szCs w:val="20"/>
        </w:rPr>
        <w:t>оговора;</w:t>
      </w:r>
    </w:p>
    <w:p w:rsidR="00C456AC" w:rsidRPr="00C456AC" w:rsidRDefault="003F082F" w:rsidP="00C456AC">
      <w:pPr>
        <w:autoSpaceDE w:val="0"/>
        <w:autoSpaceDN w:val="0"/>
        <w:adjustRightInd w:val="0"/>
        <w:spacing w:after="0" w:line="240" w:lineRule="auto"/>
        <w:ind w:firstLine="540"/>
        <w:jc w:val="both"/>
        <w:rPr>
          <w:rFonts w:ascii="Times New Roman" w:hAnsi="Times New Roman" w:cs="Times New Roman"/>
          <w:bCs/>
          <w:sz w:val="20"/>
          <w:szCs w:val="20"/>
        </w:rPr>
      </w:pPr>
      <w:r w:rsidRPr="00A91088">
        <w:rPr>
          <w:rFonts w:ascii="Times New Roman" w:eastAsia="Times New Roman" w:hAnsi="Times New Roman" w:cs="Times New Roman"/>
          <w:spacing w:val="-10"/>
          <w:sz w:val="20"/>
          <w:szCs w:val="20"/>
        </w:rPr>
        <w:t xml:space="preserve">д) </w:t>
      </w:r>
      <w:r w:rsidR="00C456AC" w:rsidRPr="00C456AC">
        <w:rPr>
          <w:rFonts w:ascii="Times New Roman" w:hAnsi="Times New Roman" w:cs="Times New Roman"/>
          <w:bCs/>
          <w:sz w:val="20"/>
          <w:szCs w:val="20"/>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3F082F" w:rsidRPr="003A0595" w:rsidRDefault="003F082F" w:rsidP="00AE498C">
      <w:pPr>
        <w:spacing w:after="0"/>
        <w:ind w:firstLine="567"/>
        <w:jc w:val="both"/>
        <w:rPr>
          <w:rFonts w:ascii="Times New Roman" w:eastAsia="Times New Roman" w:hAnsi="Times New Roman" w:cs="Times New Roman"/>
          <w:sz w:val="20"/>
          <w:szCs w:val="20"/>
        </w:rPr>
      </w:pPr>
      <w:r w:rsidRPr="003A0595">
        <w:rPr>
          <w:rFonts w:ascii="Times New Roman" w:eastAsia="Times New Roman" w:hAnsi="Times New Roman" w:cs="Times New Roman"/>
          <w:spacing w:val="-10"/>
          <w:sz w:val="20"/>
          <w:szCs w:val="20"/>
        </w:rPr>
        <w:lastRenderedPageBreak/>
        <w:t>е) нарушение Подрядчиком сроков выполнения работ продолжительностью более 15 календарных дней по Объект</w:t>
      </w:r>
      <w:r w:rsidR="00E02F83" w:rsidRPr="003A0595">
        <w:rPr>
          <w:rFonts w:ascii="Times New Roman" w:eastAsia="Times New Roman" w:hAnsi="Times New Roman" w:cs="Times New Roman"/>
          <w:spacing w:val="-10"/>
          <w:sz w:val="20"/>
          <w:szCs w:val="20"/>
        </w:rPr>
        <w:t>у</w:t>
      </w:r>
      <w:r w:rsidRPr="003A0595">
        <w:rPr>
          <w:rFonts w:ascii="Times New Roman" w:eastAsia="Times New Roman" w:hAnsi="Times New Roman" w:cs="Times New Roman"/>
          <w:spacing w:val="-10"/>
          <w:sz w:val="20"/>
          <w:szCs w:val="20"/>
        </w:rPr>
        <w:t>, указанн</w:t>
      </w:r>
      <w:r w:rsidR="00E02F83" w:rsidRPr="003A0595">
        <w:rPr>
          <w:rFonts w:ascii="Times New Roman" w:eastAsia="Times New Roman" w:hAnsi="Times New Roman" w:cs="Times New Roman"/>
          <w:spacing w:val="-10"/>
          <w:sz w:val="20"/>
          <w:szCs w:val="20"/>
        </w:rPr>
        <w:t>ому</w:t>
      </w:r>
      <w:r w:rsidRPr="003A0595">
        <w:rPr>
          <w:rFonts w:ascii="Times New Roman" w:eastAsia="Times New Roman" w:hAnsi="Times New Roman" w:cs="Times New Roman"/>
          <w:spacing w:val="-10"/>
          <w:sz w:val="20"/>
          <w:szCs w:val="20"/>
        </w:rPr>
        <w:t xml:space="preserve"> в п. 1.1. настоящего Договора;</w:t>
      </w:r>
    </w:p>
    <w:p w:rsidR="003F082F" w:rsidRPr="003A0595" w:rsidRDefault="003F082F" w:rsidP="00AE498C">
      <w:pPr>
        <w:spacing w:after="0"/>
        <w:ind w:firstLine="567"/>
        <w:jc w:val="both"/>
        <w:rPr>
          <w:rFonts w:ascii="Times New Roman" w:eastAsia="Times New Roman" w:hAnsi="Times New Roman" w:cs="Times New Roman"/>
          <w:sz w:val="20"/>
          <w:szCs w:val="20"/>
        </w:rPr>
      </w:pPr>
      <w:r w:rsidRPr="003A0595">
        <w:rPr>
          <w:rFonts w:ascii="Times New Roman" w:eastAsia="Times New Roman" w:hAnsi="Times New Roman" w:cs="Times New Roman"/>
          <w:spacing w:val="-10"/>
          <w:sz w:val="20"/>
          <w:szCs w:val="20"/>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AE498C" w:rsidRPr="003A0595" w:rsidRDefault="003F082F" w:rsidP="00AE498C">
      <w:pPr>
        <w:spacing w:after="0"/>
        <w:ind w:firstLine="567"/>
        <w:jc w:val="both"/>
        <w:rPr>
          <w:rFonts w:ascii="Times New Roman" w:eastAsia="Times New Roman" w:hAnsi="Times New Roman" w:cs="Times New Roman"/>
          <w:spacing w:val="-10"/>
          <w:sz w:val="20"/>
          <w:szCs w:val="20"/>
        </w:rPr>
      </w:pPr>
      <w:r w:rsidRPr="003A0595">
        <w:rPr>
          <w:rFonts w:ascii="Times New Roman" w:eastAsia="Times New Roman" w:hAnsi="Times New Roman" w:cs="Times New Roman"/>
          <w:spacing w:val="-10"/>
          <w:sz w:val="20"/>
          <w:szCs w:val="20"/>
        </w:rPr>
        <w:t>з) выявление Югорским фондом после заключения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r w:rsidR="00C456AC" w:rsidRPr="003A0595">
        <w:rPr>
          <w:rFonts w:ascii="Times New Roman" w:eastAsia="Times New Roman" w:hAnsi="Times New Roman" w:cs="Times New Roman"/>
          <w:spacing w:val="-10"/>
          <w:sz w:val="20"/>
          <w:szCs w:val="20"/>
        </w:rPr>
        <w:t>;</w:t>
      </w:r>
    </w:p>
    <w:p w:rsidR="00C456AC" w:rsidRPr="003A0595" w:rsidRDefault="00C456AC" w:rsidP="003A0595">
      <w:pPr>
        <w:autoSpaceDE w:val="0"/>
        <w:autoSpaceDN w:val="0"/>
        <w:adjustRightInd w:val="0"/>
        <w:spacing w:after="0" w:line="240" w:lineRule="auto"/>
        <w:ind w:firstLine="539"/>
        <w:jc w:val="both"/>
        <w:rPr>
          <w:rFonts w:ascii="Times New Roman" w:hAnsi="Times New Roman" w:cs="Times New Roman"/>
          <w:sz w:val="20"/>
          <w:szCs w:val="20"/>
        </w:rPr>
      </w:pPr>
      <w:r w:rsidRPr="003A0595">
        <w:rPr>
          <w:rFonts w:ascii="Times New Roman" w:hAnsi="Times New Roman" w:cs="Times New Roman"/>
          <w:sz w:val="20"/>
          <w:szCs w:val="20"/>
        </w:rPr>
        <w:t>и)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подрядной организацией предусмотренных договором о проведении капитального ремонта сроков выполнения работ.</w:t>
      </w:r>
    </w:p>
    <w:p w:rsidR="00AE498C" w:rsidRPr="00A91088" w:rsidRDefault="00AE498C"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z w:val="20"/>
          <w:szCs w:val="20"/>
        </w:rPr>
        <w:t xml:space="preserve">15.3. </w:t>
      </w:r>
      <w:r w:rsidR="003F082F" w:rsidRPr="00A91088">
        <w:rPr>
          <w:rFonts w:ascii="Times New Roman" w:eastAsia="Times New Roman" w:hAnsi="Times New Roman" w:cs="Times New Roman"/>
          <w:spacing w:val="-10"/>
          <w:sz w:val="20"/>
          <w:szCs w:val="20"/>
        </w:rPr>
        <w:t>Факты нарушений Подрядчиком обязательств, принятых на себя по Договору, подтверждаются актом либо иными документами.</w:t>
      </w:r>
    </w:p>
    <w:p w:rsidR="003F082F" w:rsidRPr="00A91088" w:rsidRDefault="00AE498C"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z w:val="20"/>
          <w:szCs w:val="20"/>
        </w:rPr>
        <w:t xml:space="preserve">15.4. </w:t>
      </w:r>
      <w:r w:rsidR="003F082F" w:rsidRPr="00A91088">
        <w:rPr>
          <w:rFonts w:ascii="Times New Roman" w:eastAsia="Times New Roman" w:hAnsi="Times New Roman" w:cs="Times New Roman"/>
          <w:spacing w:val="-10"/>
          <w:sz w:val="20"/>
          <w:szCs w:val="20"/>
        </w:rPr>
        <w:t xml:space="preserve">При принятии </w:t>
      </w:r>
      <w:r w:rsidR="00EE1966">
        <w:rPr>
          <w:rFonts w:ascii="Times New Roman" w:eastAsia="Times New Roman" w:hAnsi="Times New Roman" w:cs="Times New Roman"/>
          <w:spacing w:val="-10"/>
          <w:sz w:val="20"/>
          <w:szCs w:val="20"/>
        </w:rPr>
        <w:t>Заказчиком</w:t>
      </w:r>
      <w:r w:rsidR="003F082F" w:rsidRPr="00A91088">
        <w:rPr>
          <w:rFonts w:ascii="Times New Roman" w:eastAsia="Times New Roman" w:hAnsi="Times New Roman" w:cs="Times New Roman"/>
          <w:spacing w:val="-10"/>
          <w:sz w:val="20"/>
          <w:szCs w:val="20"/>
        </w:rPr>
        <w:t xml:space="preserve"> решения о расторжении До</w:t>
      </w:r>
      <w:r w:rsidR="003A0595">
        <w:rPr>
          <w:rFonts w:ascii="Times New Roman" w:eastAsia="Times New Roman" w:hAnsi="Times New Roman" w:cs="Times New Roman"/>
          <w:spacing w:val="-10"/>
          <w:sz w:val="20"/>
          <w:szCs w:val="20"/>
        </w:rPr>
        <w:t xml:space="preserve">говора в одностороннем порядке, </w:t>
      </w:r>
      <w:r w:rsidR="00EE1966">
        <w:rPr>
          <w:rFonts w:ascii="Times New Roman" w:eastAsia="Times New Roman" w:hAnsi="Times New Roman" w:cs="Times New Roman"/>
          <w:spacing w:val="-10"/>
          <w:sz w:val="20"/>
          <w:szCs w:val="20"/>
        </w:rPr>
        <w:t>Заказчик</w:t>
      </w:r>
      <w:r w:rsidR="003F082F" w:rsidRPr="00A91088">
        <w:rPr>
          <w:rFonts w:ascii="Times New Roman" w:eastAsia="Times New Roman" w:hAnsi="Times New Roman" w:cs="Times New Roman"/>
          <w:spacing w:val="-10"/>
          <w:sz w:val="20"/>
          <w:szCs w:val="20"/>
        </w:rPr>
        <w:t xml:space="preserve"> расторжения Договора, обязана письменно уведомить </w:t>
      </w:r>
      <w:r w:rsidR="00EE1966">
        <w:rPr>
          <w:rFonts w:ascii="Times New Roman" w:eastAsia="Times New Roman" w:hAnsi="Times New Roman" w:cs="Times New Roman"/>
          <w:spacing w:val="-10"/>
          <w:sz w:val="20"/>
          <w:szCs w:val="20"/>
        </w:rPr>
        <w:t>Подрядчика</w:t>
      </w:r>
      <w:r w:rsidR="003F082F" w:rsidRPr="00A91088">
        <w:rPr>
          <w:rFonts w:ascii="Times New Roman" w:eastAsia="Times New Roman" w:hAnsi="Times New Roman" w:cs="Times New Roman"/>
          <w:spacing w:val="-10"/>
          <w:sz w:val="20"/>
          <w:szCs w:val="20"/>
        </w:rPr>
        <w:t xml:space="preserve"> об этом не </w:t>
      </w:r>
      <w:proofErr w:type="gramStart"/>
      <w:r w:rsidR="00102F91">
        <w:rPr>
          <w:rFonts w:ascii="Times New Roman" w:eastAsia="Times New Roman" w:hAnsi="Times New Roman" w:cs="Times New Roman"/>
          <w:spacing w:val="-10"/>
          <w:sz w:val="20"/>
          <w:szCs w:val="20"/>
        </w:rPr>
        <w:t>позднее</w:t>
      </w:r>
      <w:proofErr w:type="gramEnd"/>
      <w:r w:rsidR="003F082F" w:rsidRPr="00A91088">
        <w:rPr>
          <w:rFonts w:ascii="Times New Roman" w:eastAsia="Times New Roman" w:hAnsi="Times New Roman" w:cs="Times New Roman"/>
          <w:spacing w:val="-10"/>
          <w:sz w:val="20"/>
          <w:szCs w:val="20"/>
        </w:rPr>
        <w:t xml:space="preserve"> чем за 15 (пятнадцать) рабочих дней до предполагаемой даты расторжения Договора</w:t>
      </w:r>
      <w:r w:rsidR="00102F91">
        <w:rPr>
          <w:rFonts w:ascii="Times New Roman" w:eastAsia="Times New Roman" w:hAnsi="Times New Roman" w:cs="Times New Roman"/>
          <w:spacing w:val="-10"/>
          <w:sz w:val="20"/>
          <w:szCs w:val="20"/>
        </w:rPr>
        <w:t xml:space="preserve"> с Подрядчиком</w:t>
      </w:r>
      <w:r w:rsidR="003F082F" w:rsidRPr="00A91088">
        <w:rPr>
          <w:rFonts w:ascii="Times New Roman" w:eastAsia="Times New Roman" w:hAnsi="Times New Roman" w:cs="Times New Roman"/>
          <w:spacing w:val="-10"/>
          <w:sz w:val="20"/>
          <w:szCs w:val="20"/>
        </w:rPr>
        <w:t>.</w:t>
      </w:r>
    </w:p>
    <w:p w:rsidR="00AE498C"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3F082F" w:rsidRPr="00A91088" w:rsidRDefault="00AE498C"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z w:val="20"/>
          <w:szCs w:val="20"/>
        </w:rPr>
        <w:t xml:space="preserve">15.5. </w:t>
      </w:r>
      <w:r w:rsidR="003F082F" w:rsidRPr="00A91088">
        <w:rPr>
          <w:rFonts w:ascii="Times New Roman" w:eastAsia="Times New Roman" w:hAnsi="Times New Roman" w:cs="Times New Roman"/>
          <w:spacing w:val="-10"/>
          <w:sz w:val="20"/>
          <w:szCs w:val="20"/>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E498C" w:rsidRPr="00A91088" w:rsidRDefault="00AE498C" w:rsidP="00AE498C">
      <w:pPr>
        <w:spacing w:after="0" w:line="240" w:lineRule="auto"/>
        <w:jc w:val="both"/>
        <w:rPr>
          <w:rFonts w:ascii="Times New Roman" w:eastAsia="Times New Roman" w:hAnsi="Times New Roman" w:cs="Times New Roman"/>
          <w:spacing w:val="-10"/>
          <w:sz w:val="20"/>
          <w:szCs w:val="20"/>
        </w:rPr>
      </w:pPr>
    </w:p>
    <w:p w:rsidR="003F082F" w:rsidRPr="00A91088" w:rsidRDefault="003F082F" w:rsidP="00AE498C">
      <w:pPr>
        <w:pStyle w:val="a3"/>
        <w:numPr>
          <w:ilvl w:val="0"/>
          <w:numId w:val="22"/>
        </w:numPr>
        <w:spacing w:after="0" w:line="240" w:lineRule="auto"/>
        <w:jc w:val="center"/>
        <w:rPr>
          <w:rFonts w:ascii="Times New Roman" w:eastAsia="Times New Roman" w:hAnsi="Times New Roman" w:cs="Times New Roman"/>
          <w:b/>
          <w:spacing w:val="-10"/>
          <w:sz w:val="20"/>
          <w:szCs w:val="20"/>
        </w:rPr>
      </w:pPr>
      <w:r w:rsidRPr="00A91088">
        <w:rPr>
          <w:rFonts w:ascii="Times New Roman" w:eastAsia="Times New Roman" w:hAnsi="Times New Roman" w:cs="Times New Roman"/>
          <w:b/>
          <w:spacing w:val="-10"/>
          <w:sz w:val="20"/>
          <w:szCs w:val="20"/>
        </w:rPr>
        <w:t>Порядок разрешения споров</w:t>
      </w:r>
    </w:p>
    <w:p w:rsidR="00AE498C" w:rsidRPr="00A91088" w:rsidRDefault="00AE498C" w:rsidP="00AE498C">
      <w:pPr>
        <w:spacing w:after="0" w:line="240" w:lineRule="auto"/>
        <w:jc w:val="both"/>
        <w:rPr>
          <w:rFonts w:ascii="Times New Roman" w:eastAsia="Times New Roman" w:hAnsi="Times New Roman" w:cs="Times New Roman"/>
          <w:spacing w:val="-10"/>
          <w:sz w:val="20"/>
          <w:szCs w:val="20"/>
        </w:rPr>
      </w:pPr>
    </w:p>
    <w:p w:rsidR="00AE498C" w:rsidRPr="00A91088" w:rsidRDefault="00AE498C" w:rsidP="00AE498C">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w:t>
      </w:r>
    </w:p>
    <w:p w:rsidR="003F082F" w:rsidRPr="00A91088" w:rsidRDefault="00AE498C" w:rsidP="00AE498C">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До передачи спора на разрешение суда Стороны примут меры к его урегулированию в претензионном порядке.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rsidR="003F082F"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Претензии имеют юридическую силу при направлении Сторонами посредством почтовой, электронной, факсимильной связи, а также нарочно и иными способами с последующим предоставлением оригинала претензии.</w:t>
      </w:r>
    </w:p>
    <w:p w:rsidR="00AE498C" w:rsidRPr="00A91088" w:rsidRDefault="003F082F" w:rsidP="00AE498C">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Срок рассмотрения претензии составляет 10 (десять) календарных дней со дня получения претензии.</w:t>
      </w:r>
    </w:p>
    <w:p w:rsidR="00AE498C" w:rsidRPr="00A91088" w:rsidRDefault="003F082F" w:rsidP="00AE498C">
      <w:pPr>
        <w:pStyle w:val="a3"/>
        <w:numPr>
          <w:ilvl w:val="1"/>
          <w:numId w:val="22"/>
        </w:numPr>
        <w:tabs>
          <w:tab w:val="left" w:pos="1134"/>
        </w:tabs>
        <w:spacing w:after="0"/>
        <w:ind w:left="0"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При возникновении между Техническим заказчиком и/или Югорским фондом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E498C" w:rsidRPr="00A91088" w:rsidRDefault="003F082F" w:rsidP="00AE498C">
      <w:pPr>
        <w:pStyle w:val="a3"/>
        <w:tabs>
          <w:tab w:val="left" w:pos="1134"/>
        </w:tabs>
        <w:spacing w:after="0"/>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в случае, если она назначена по соглашению между Сторонами, все Стороны настоящего Договора поровну.</w:t>
      </w:r>
    </w:p>
    <w:p w:rsidR="003F082F" w:rsidRPr="00A91088" w:rsidRDefault="00AE498C" w:rsidP="00AE498C">
      <w:pPr>
        <w:pStyle w:val="a3"/>
        <w:tabs>
          <w:tab w:val="left" w:pos="1134"/>
        </w:tabs>
        <w:spacing w:after="0"/>
        <w:ind w:left="0"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 xml:space="preserve">16.4. </w:t>
      </w:r>
      <w:r w:rsidR="003F082F" w:rsidRPr="00A91088">
        <w:rPr>
          <w:rFonts w:ascii="Times New Roman" w:eastAsia="Times New Roman" w:hAnsi="Times New Roman" w:cs="Times New Roman"/>
          <w:spacing w:val="-10"/>
          <w:sz w:val="20"/>
          <w:szCs w:val="20"/>
        </w:rPr>
        <w:t>В случае невозможности урегулирования спора по Договору путем переговоров спорные вопросы передаются на рассмотрение в Арбитражный суд Ханты-Мансийского автономного округа - Югры в установленном действующим законодательством Российской Федерации порядке.</w:t>
      </w:r>
    </w:p>
    <w:p w:rsidR="00AE498C" w:rsidRPr="00A91088" w:rsidRDefault="00AE498C" w:rsidP="00AE498C">
      <w:pPr>
        <w:spacing w:after="0"/>
        <w:jc w:val="both"/>
        <w:rPr>
          <w:rFonts w:ascii="Times New Roman" w:eastAsia="Times New Roman" w:hAnsi="Times New Roman" w:cs="Times New Roman"/>
          <w:spacing w:val="-10"/>
          <w:sz w:val="20"/>
          <w:szCs w:val="20"/>
        </w:rPr>
      </w:pPr>
    </w:p>
    <w:p w:rsidR="003F082F" w:rsidRPr="00A91088" w:rsidRDefault="003F082F" w:rsidP="00AE498C">
      <w:pPr>
        <w:pStyle w:val="a3"/>
        <w:numPr>
          <w:ilvl w:val="0"/>
          <w:numId w:val="22"/>
        </w:numPr>
        <w:spacing w:after="0"/>
        <w:jc w:val="center"/>
        <w:rPr>
          <w:rFonts w:ascii="Times New Roman" w:eastAsia="Times New Roman" w:hAnsi="Times New Roman" w:cs="Times New Roman"/>
          <w:b/>
          <w:spacing w:val="-10"/>
          <w:sz w:val="20"/>
          <w:szCs w:val="20"/>
        </w:rPr>
      </w:pPr>
      <w:r w:rsidRPr="00A91088">
        <w:rPr>
          <w:rFonts w:ascii="Times New Roman" w:eastAsia="Times New Roman" w:hAnsi="Times New Roman" w:cs="Times New Roman"/>
          <w:b/>
          <w:spacing w:val="-10"/>
          <w:sz w:val="20"/>
          <w:szCs w:val="20"/>
        </w:rPr>
        <w:t>Заключительные положения</w:t>
      </w:r>
    </w:p>
    <w:p w:rsidR="00AE498C" w:rsidRPr="00A91088" w:rsidRDefault="00AE498C" w:rsidP="00AE498C">
      <w:pPr>
        <w:pStyle w:val="a3"/>
        <w:spacing w:after="0"/>
        <w:ind w:left="360"/>
        <w:rPr>
          <w:rFonts w:ascii="Times New Roman" w:eastAsia="Times New Roman" w:hAnsi="Times New Roman" w:cs="Times New Roman"/>
          <w:b/>
          <w:sz w:val="20"/>
          <w:szCs w:val="20"/>
        </w:rPr>
      </w:pPr>
    </w:p>
    <w:p w:rsidR="005B4386" w:rsidRPr="00A91088" w:rsidRDefault="005B4386"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Любые изменения и дополнения к Договору являются действительными в случае, если они оформлены в письменной форме и подписаны Сторонами настоящего Договора.</w:t>
      </w:r>
    </w:p>
    <w:p w:rsidR="005B4386" w:rsidRPr="00A91088" w:rsidRDefault="005B4386"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 xml:space="preserve"> </w:t>
      </w:r>
      <w:r w:rsidR="003F082F" w:rsidRPr="00A91088">
        <w:rPr>
          <w:rFonts w:ascii="Times New Roman" w:eastAsia="Times New Roman" w:hAnsi="Times New Roman" w:cs="Times New Roman"/>
          <w:spacing w:val="-10"/>
          <w:sz w:val="20"/>
          <w:szCs w:val="20"/>
        </w:rPr>
        <w:t>Стороны Договора, при заключении и исполнении настоящего Договора, договорились принимать факсимильные/электронные копии писем, уведомлений, сообщения, требований, соглашений, претензий, подписанных уполномоченными представителями Сторон и заверенные печатями, с последующим обменом оригиналами. При этом факсимильные/электронные копии писем, уведомлений, сообщений, требований, соглашений, претензий имеют юридическую силу и сохраняют свое действие до момента получения Стороной Договора оригиналов документов.</w:t>
      </w:r>
    </w:p>
    <w:p w:rsidR="005B4386" w:rsidRPr="00A91088" w:rsidRDefault="003F082F"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Любые уведомления, письма, сообщения, требования, соглашения, претензии, платежные документы и иные документы, относящиеся к настоящему Договору, направляются Стороне Договора на реквизиты, указанные в разделе 19 настоящего Договора.</w:t>
      </w:r>
    </w:p>
    <w:p w:rsidR="005B4386" w:rsidRPr="00A91088" w:rsidRDefault="003F082F"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Во всем ином, что не предусмотрено условиями Договора, Стороны руководствуются действующим законодательством Российской Федерации.</w:t>
      </w:r>
    </w:p>
    <w:p w:rsidR="005B4386" w:rsidRPr="00A91088" w:rsidRDefault="003F082F"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Все приложения к Договору являются его неотъемлемой частью.</w:t>
      </w:r>
    </w:p>
    <w:p w:rsidR="003F082F" w:rsidRPr="00A91088" w:rsidRDefault="003F082F" w:rsidP="005B4386">
      <w:pPr>
        <w:pStyle w:val="a3"/>
        <w:numPr>
          <w:ilvl w:val="1"/>
          <w:numId w:val="22"/>
        </w:numPr>
        <w:tabs>
          <w:tab w:val="left" w:pos="993"/>
        </w:tabs>
        <w:spacing w:after="0" w:line="240" w:lineRule="auto"/>
        <w:ind w:left="0" w:firstLine="567"/>
        <w:jc w:val="both"/>
        <w:rPr>
          <w:rFonts w:ascii="Times New Roman" w:eastAsia="Times New Roman" w:hAnsi="Times New Roman" w:cs="Times New Roman"/>
          <w:spacing w:val="-10"/>
          <w:sz w:val="20"/>
          <w:szCs w:val="20"/>
        </w:rPr>
      </w:pPr>
      <w:r w:rsidRPr="00A91088">
        <w:rPr>
          <w:rFonts w:ascii="Times New Roman" w:eastAsia="Times New Roman" w:hAnsi="Times New Roman" w:cs="Times New Roman"/>
          <w:spacing w:val="-10"/>
          <w:sz w:val="20"/>
          <w:szCs w:val="20"/>
        </w:rPr>
        <w:t>Настоящий Договор составлен в трех экземплярах, имеющих равную юридическую силу, по одному для каждой из Сторон.</w:t>
      </w:r>
    </w:p>
    <w:p w:rsidR="005B4386" w:rsidRPr="00A91088" w:rsidRDefault="005B4386" w:rsidP="00AE498C">
      <w:pPr>
        <w:spacing w:after="0"/>
        <w:jc w:val="both"/>
        <w:rPr>
          <w:rFonts w:ascii="Times New Roman" w:eastAsia="Times New Roman" w:hAnsi="Times New Roman" w:cs="Times New Roman"/>
          <w:spacing w:val="-10"/>
          <w:sz w:val="20"/>
          <w:szCs w:val="20"/>
        </w:rPr>
      </w:pPr>
    </w:p>
    <w:p w:rsidR="003F082F" w:rsidRPr="00A91088" w:rsidRDefault="003F082F" w:rsidP="005B4386">
      <w:pPr>
        <w:pStyle w:val="a3"/>
        <w:numPr>
          <w:ilvl w:val="0"/>
          <w:numId w:val="22"/>
        </w:numPr>
        <w:spacing w:after="0"/>
        <w:jc w:val="center"/>
        <w:rPr>
          <w:rFonts w:ascii="Times New Roman" w:eastAsia="Times New Roman" w:hAnsi="Times New Roman" w:cs="Times New Roman"/>
          <w:b/>
          <w:spacing w:val="-10"/>
          <w:sz w:val="20"/>
          <w:szCs w:val="20"/>
        </w:rPr>
      </w:pPr>
      <w:r w:rsidRPr="00A91088">
        <w:rPr>
          <w:rFonts w:ascii="Times New Roman" w:eastAsia="Times New Roman" w:hAnsi="Times New Roman" w:cs="Times New Roman"/>
          <w:b/>
          <w:spacing w:val="-10"/>
          <w:sz w:val="20"/>
          <w:szCs w:val="20"/>
        </w:rPr>
        <w:t>Приложения к Договору</w:t>
      </w:r>
    </w:p>
    <w:p w:rsidR="005B4386" w:rsidRPr="00A91088" w:rsidRDefault="005B4386" w:rsidP="005B4386">
      <w:pPr>
        <w:pStyle w:val="a3"/>
        <w:spacing w:after="0"/>
        <w:ind w:left="360"/>
        <w:rPr>
          <w:rFonts w:ascii="Times New Roman" w:eastAsia="Times New Roman" w:hAnsi="Times New Roman" w:cs="Times New Roman"/>
          <w:sz w:val="20"/>
          <w:szCs w:val="20"/>
        </w:rPr>
      </w:pPr>
    </w:p>
    <w:p w:rsidR="003F082F" w:rsidRPr="00A91088" w:rsidRDefault="003F082F" w:rsidP="005B4386">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t>Приложение № 1. Проектная документация на капитальный ремонт общего имущества Объекта;</w:t>
      </w:r>
    </w:p>
    <w:p w:rsidR="003F082F" w:rsidRPr="00A91088" w:rsidRDefault="003F082F" w:rsidP="005B4386">
      <w:pPr>
        <w:spacing w:after="0"/>
        <w:ind w:firstLine="567"/>
        <w:jc w:val="both"/>
        <w:rPr>
          <w:rFonts w:ascii="Times New Roman" w:eastAsia="Times New Roman" w:hAnsi="Times New Roman" w:cs="Times New Roman"/>
          <w:sz w:val="20"/>
          <w:szCs w:val="20"/>
        </w:rPr>
      </w:pPr>
      <w:r w:rsidRPr="00A91088">
        <w:rPr>
          <w:rFonts w:ascii="Times New Roman" w:eastAsia="Times New Roman" w:hAnsi="Times New Roman" w:cs="Times New Roman"/>
          <w:spacing w:val="-10"/>
          <w:sz w:val="20"/>
          <w:szCs w:val="20"/>
        </w:rPr>
        <w:lastRenderedPageBreak/>
        <w:t>Приложение № 2. График производства работ.</w:t>
      </w:r>
    </w:p>
    <w:p w:rsidR="005B4386" w:rsidRPr="00A91088" w:rsidRDefault="005B4386" w:rsidP="00AE498C">
      <w:pPr>
        <w:spacing w:after="0"/>
        <w:jc w:val="both"/>
        <w:rPr>
          <w:rFonts w:ascii="Times New Roman" w:eastAsia="Times New Roman" w:hAnsi="Times New Roman" w:cs="Times New Roman"/>
          <w:spacing w:val="-10"/>
          <w:sz w:val="20"/>
          <w:szCs w:val="20"/>
        </w:rPr>
      </w:pPr>
    </w:p>
    <w:p w:rsidR="003F082F" w:rsidRPr="00A91088" w:rsidRDefault="003F082F" w:rsidP="005B4386">
      <w:pPr>
        <w:spacing w:after="0"/>
        <w:jc w:val="center"/>
        <w:rPr>
          <w:rFonts w:ascii="Times New Roman" w:eastAsia="Times New Roman" w:hAnsi="Times New Roman" w:cs="Times New Roman"/>
          <w:b/>
          <w:sz w:val="20"/>
          <w:szCs w:val="20"/>
        </w:rPr>
      </w:pPr>
      <w:r w:rsidRPr="00A91088">
        <w:rPr>
          <w:rFonts w:ascii="Times New Roman" w:eastAsia="Times New Roman" w:hAnsi="Times New Roman" w:cs="Times New Roman"/>
          <w:b/>
          <w:spacing w:val="-10"/>
          <w:sz w:val="20"/>
          <w:szCs w:val="20"/>
        </w:rPr>
        <w:t>19. Реквизиты и подписи Сторон</w:t>
      </w:r>
    </w:p>
    <w:p w:rsidR="005B4386" w:rsidRPr="00A91088" w:rsidRDefault="005B4386" w:rsidP="00AE498C">
      <w:pPr>
        <w:spacing w:after="0"/>
        <w:jc w:val="both"/>
        <w:rPr>
          <w:rFonts w:ascii="Times New Roman" w:eastAsia="Times New Roman" w:hAnsi="Times New Roman" w:cs="Times New Roman"/>
          <w:spacing w:val="-10"/>
          <w:sz w:val="20"/>
          <w:szCs w:val="20"/>
        </w:rPr>
      </w:pPr>
    </w:p>
    <w:p w:rsidR="009C7367" w:rsidRPr="00A91088" w:rsidRDefault="009C7367" w:rsidP="009C736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3191"/>
        <w:gridCol w:w="3191"/>
        <w:gridCol w:w="3191"/>
      </w:tblGrid>
      <w:tr w:rsidR="009C7367" w:rsidRPr="001A0572" w:rsidTr="00FA7612">
        <w:tc>
          <w:tcPr>
            <w:tcW w:w="3191" w:type="dxa"/>
            <w:shd w:val="clear" w:color="auto" w:fill="auto"/>
          </w:tcPr>
          <w:p w:rsidR="009C7367" w:rsidRPr="004B41D7" w:rsidRDefault="009C7367" w:rsidP="009C7367">
            <w:pPr>
              <w:widowControl w:val="0"/>
              <w:autoSpaceDE w:val="0"/>
              <w:autoSpaceDN w:val="0"/>
              <w:spacing w:after="0" w:line="240" w:lineRule="auto"/>
              <w:rPr>
                <w:rFonts w:ascii="Times New Roman" w:eastAsia="Times New Roman" w:hAnsi="Times New Roman" w:cs="Times New Roman"/>
                <w:b/>
                <w:sz w:val="17"/>
                <w:szCs w:val="17"/>
                <w:lang w:eastAsia="ru-RU"/>
              </w:rPr>
            </w:pPr>
            <w:r w:rsidRPr="004B41D7">
              <w:rPr>
                <w:rFonts w:ascii="Times New Roman" w:eastAsia="Times New Roman" w:hAnsi="Times New Roman" w:cs="Times New Roman"/>
                <w:b/>
                <w:sz w:val="17"/>
                <w:szCs w:val="17"/>
                <w:lang w:eastAsia="ru-RU"/>
              </w:rPr>
              <w:t>Заказчик:</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Муниципальное казённое учреждение «Управление капитального строительства города Когалыма»</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Юридический адрес: 628486, Российская Федерация, Тюменская область, ХМАО-Югра, г. Когалым, ул. Дружбы народов дом 7</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Почтовый адрес: 628486, Российская Федерация, Тюменская область, ХМАО-Югра, г. Когалым, ул. Дружбы народов дом 7</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ИНН 8608054237, КПП 860801001,</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ОГРН 1108608000060, ОКПО 65018637, ОКАТО 71183000000, </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ОКТМО 71883000001,  ОКОГУ 4210007, ОКФС 14, ОКОПФ 75404, ОКСМ 643, </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УФК по Ханты-Мансийскому автономному</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округу – Югре (Комитет финансов г. Когалыма, </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МУ «УКС г. Когалыма», л/с 02873030510),</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Банк РКЦ Ханты-Мансийск г. Ханты-Мансийск</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Р/с 40204810200000000029, БИК 047162000</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Назначение платежа: л/с 050.02.002.1</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Тел./факс (34667) 93708, 93-882</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Электронная почта:  </w:t>
            </w:r>
            <w:hyperlink r:id="rId9" w:history="1">
              <w:r w:rsidRPr="004B41D7">
                <w:rPr>
                  <w:rFonts w:ascii="Times New Roman" w:eastAsia="Times New Roman" w:hAnsi="Times New Roman" w:cs="Times New Roman"/>
                  <w:color w:val="0000FF"/>
                  <w:sz w:val="17"/>
                  <w:szCs w:val="17"/>
                  <w:u w:val="single"/>
                  <w:lang w:val="en-US" w:eastAsia="ru-RU"/>
                </w:rPr>
                <w:t>uks</w:t>
              </w:r>
              <w:r w:rsidRPr="004B41D7">
                <w:rPr>
                  <w:rFonts w:ascii="Times New Roman" w:eastAsia="Times New Roman" w:hAnsi="Times New Roman" w:cs="Times New Roman"/>
                  <w:color w:val="0000FF"/>
                  <w:sz w:val="17"/>
                  <w:szCs w:val="17"/>
                  <w:u w:val="single"/>
                  <w:lang w:eastAsia="ru-RU"/>
                </w:rPr>
                <w:t>24@</w:t>
              </w:r>
              <w:r w:rsidRPr="004B41D7">
                <w:rPr>
                  <w:rFonts w:ascii="Times New Roman" w:eastAsia="Times New Roman" w:hAnsi="Times New Roman" w:cs="Times New Roman"/>
                  <w:color w:val="0000FF"/>
                  <w:sz w:val="17"/>
                  <w:szCs w:val="17"/>
                  <w:u w:val="single"/>
                  <w:lang w:val="en-US" w:eastAsia="ru-RU"/>
                </w:rPr>
                <w:t>yandex</w:t>
              </w:r>
              <w:r w:rsidRPr="004B41D7">
                <w:rPr>
                  <w:rFonts w:ascii="Times New Roman" w:eastAsia="Times New Roman" w:hAnsi="Times New Roman" w:cs="Times New Roman"/>
                  <w:color w:val="0000FF"/>
                  <w:sz w:val="17"/>
                  <w:szCs w:val="17"/>
                  <w:u w:val="single"/>
                  <w:lang w:eastAsia="ru-RU"/>
                </w:rPr>
                <w:t>.</w:t>
              </w:r>
              <w:r w:rsidRPr="004B41D7">
                <w:rPr>
                  <w:rFonts w:ascii="Times New Roman" w:eastAsia="Times New Roman" w:hAnsi="Times New Roman" w:cs="Times New Roman"/>
                  <w:color w:val="0000FF"/>
                  <w:sz w:val="17"/>
                  <w:szCs w:val="17"/>
                  <w:u w:val="single"/>
                  <w:lang w:val="en-US" w:eastAsia="ru-RU"/>
                </w:rPr>
                <w:t>ru</w:t>
              </w:r>
            </w:hyperlink>
          </w:p>
          <w:p w:rsidR="009C7367" w:rsidRPr="004B41D7" w:rsidRDefault="009C7367"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tc>
        <w:tc>
          <w:tcPr>
            <w:tcW w:w="3191" w:type="dxa"/>
            <w:shd w:val="clear" w:color="auto" w:fill="auto"/>
          </w:tcPr>
          <w:p w:rsidR="009C7367" w:rsidRPr="004B41D7" w:rsidRDefault="009C7367" w:rsidP="009C7367">
            <w:pPr>
              <w:widowControl w:val="0"/>
              <w:autoSpaceDE w:val="0"/>
              <w:autoSpaceDN w:val="0"/>
              <w:spacing w:after="0" w:line="240" w:lineRule="auto"/>
              <w:rPr>
                <w:rFonts w:ascii="Times New Roman" w:eastAsia="Times New Roman" w:hAnsi="Times New Roman" w:cs="Times New Roman"/>
                <w:b/>
                <w:sz w:val="17"/>
                <w:szCs w:val="17"/>
                <w:lang w:eastAsia="ru-RU"/>
              </w:rPr>
            </w:pPr>
            <w:r w:rsidRPr="004B41D7">
              <w:rPr>
                <w:rFonts w:ascii="Times New Roman" w:eastAsia="Times New Roman" w:hAnsi="Times New Roman" w:cs="Times New Roman"/>
                <w:b/>
                <w:sz w:val="17"/>
                <w:szCs w:val="17"/>
                <w:lang w:eastAsia="ru-RU"/>
              </w:rPr>
              <w:t>Подрядчик:</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b/>
                <w:sz w:val="17"/>
                <w:szCs w:val="17"/>
                <w:lang w:val="en-US" w:eastAsia="ru-RU"/>
              </w:rPr>
            </w:pPr>
          </w:p>
        </w:tc>
        <w:tc>
          <w:tcPr>
            <w:tcW w:w="3191" w:type="dxa"/>
            <w:shd w:val="clear" w:color="auto" w:fill="auto"/>
          </w:tcPr>
          <w:p w:rsidR="009C7367" w:rsidRPr="004B41D7" w:rsidRDefault="009C7367" w:rsidP="009C7367">
            <w:pPr>
              <w:widowControl w:val="0"/>
              <w:autoSpaceDE w:val="0"/>
              <w:autoSpaceDN w:val="0"/>
              <w:spacing w:after="0" w:line="240" w:lineRule="auto"/>
              <w:rPr>
                <w:rFonts w:ascii="Times New Roman" w:eastAsia="Times New Roman" w:hAnsi="Times New Roman" w:cs="Times New Roman"/>
                <w:b/>
                <w:sz w:val="17"/>
                <w:szCs w:val="17"/>
                <w:lang w:eastAsia="ru-RU"/>
              </w:rPr>
            </w:pPr>
            <w:r w:rsidRPr="004B41D7">
              <w:rPr>
                <w:rFonts w:ascii="Times New Roman" w:eastAsia="Times New Roman" w:hAnsi="Times New Roman" w:cs="Times New Roman"/>
                <w:b/>
                <w:sz w:val="17"/>
                <w:szCs w:val="17"/>
                <w:lang w:eastAsia="ru-RU"/>
              </w:rPr>
              <w:t>Югорский фонд:</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Юридический адрес: Российская Федерация, 628011, г. Ханты-Мансийск, ул. Студенческая, д. 29,</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Фактический адрес: Российская Федерация, 628011, г. Ханты-Мансийск, ул. Студенческая, д. 29,</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ИНН/КПП  8601999247/860101001, ОГРН 1138600001693,ОКПО 31416786, ОКТМО 71871000,ОКОПФ 20401, ОКФС 50, ОКОГУ 4210014.</w:t>
            </w:r>
          </w:p>
          <w:p w:rsidR="00E511E7" w:rsidRPr="004B41D7" w:rsidRDefault="00E511E7" w:rsidP="009C7367">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4B41D7">
              <w:rPr>
                <w:rFonts w:ascii="Times New Roman" w:hAnsi="Times New Roman" w:cs="Times New Roman"/>
                <w:sz w:val="20"/>
                <w:szCs w:val="20"/>
              </w:rPr>
              <w:t>Депфин</w:t>
            </w:r>
            <w:proofErr w:type="spellEnd"/>
            <w:r w:rsidRPr="004B41D7">
              <w:rPr>
                <w:rFonts w:ascii="Times New Roman" w:hAnsi="Times New Roman" w:cs="Times New Roman"/>
                <w:sz w:val="20"/>
                <w:szCs w:val="20"/>
              </w:rPr>
              <w:t xml:space="preserve"> Югры (Югорский фонд капитального   ремонта 430515990)  </w:t>
            </w:r>
            <w:proofErr w:type="gramStart"/>
            <w:r w:rsidRPr="004B41D7">
              <w:rPr>
                <w:rFonts w:ascii="Times New Roman" w:hAnsi="Times New Roman" w:cs="Times New Roman"/>
                <w:sz w:val="20"/>
                <w:szCs w:val="20"/>
              </w:rPr>
              <w:t>р</w:t>
            </w:r>
            <w:proofErr w:type="gramEnd"/>
            <w:r w:rsidRPr="004B41D7">
              <w:rPr>
                <w:rFonts w:ascii="Times New Roman" w:hAnsi="Times New Roman" w:cs="Times New Roman"/>
                <w:sz w:val="20"/>
                <w:szCs w:val="20"/>
              </w:rPr>
              <w:t>/с 40601810200003000001 РКЦ Ханты-Мансийск, г. Ханты-Мансийск,  БИК 047162000</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тел./факс: +7 (3467) 363-137, 363-138, сайт: www.kapremontugra.ru </w:t>
            </w:r>
          </w:p>
          <w:p w:rsidR="009C7367" w:rsidRPr="004B41D7" w:rsidRDefault="009C7367" w:rsidP="009C7367">
            <w:pPr>
              <w:widowControl w:val="0"/>
              <w:autoSpaceDE w:val="0"/>
              <w:autoSpaceDN w:val="0"/>
              <w:spacing w:after="0" w:line="240" w:lineRule="auto"/>
              <w:jc w:val="both"/>
              <w:rPr>
                <w:rFonts w:ascii="Times New Roman" w:eastAsia="Times New Roman" w:hAnsi="Times New Roman" w:cs="Times New Roman"/>
                <w:b/>
                <w:sz w:val="17"/>
                <w:szCs w:val="17"/>
                <w:lang w:val="en-US" w:eastAsia="ru-RU"/>
              </w:rPr>
            </w:pPr>
            <w:r w:rsidRPr="004B41D7">
              <w:rPr>
                <w:rFonts w:ascii="Times New Roman" w:eastAsia="Times New Roman" w:hAnsi="Times New Roman" w:cs="Times New Roman"/>
                <w:sz w:val="17"/>
                <w:szCs w:val="17"/>
                <w:lang w:val="en-US" w:eastAsia="ru-RU"/>
              </w:rPr>
              <w:t>E-mail: info@ kapremontugra.ru</w:t>
            </w:r>
          </w:p>
        </w:tc>
      </w:tr>
      <w:tr w:rsidR="009C7367" w:rsidRPr="00A91088" w:rsidTr="00FA7612">
        <w:tc>
          <w:tcPr>
            <w:tcW w:w="3191" w:type="dxa"/>
            <w:shd w:val="clear" w:color="auto" w:fill="auto"/>
          </w:tcPr>
          <w:p w:rsidR="00E511E7" w:rsidRPr="004B41D7" w:rsidRDefault="009C7367" w:rsidP="00E511E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Директор </w:t>
            </w:r>
          </w:p>
          <w:p w:rsidR="00E511E7" w:rsidRPr="004B41D7" w:rsidRDefault="00E511E7" w:rsidP="00E511E7">
            <w:pPr>
              <w:widowControl w:val="0"/>
              <w:autoSpaceDE w:val="0"/>
              <w:autoSpaceDN w:val="0"/>
              <w:spacing w:after="0" w:line="240" w:lineRule="auto"/>
              <w:rPr>
                <w:rFonts w:ascii="Times New Roman" w:eastAsia="Times New Roman" w:hAnsi="Times New Roman" w:cs="Times New Roman"/>
                <w:sz w:val="17"/>
                <w:szCs w:val="17"/>
                <w:lang w:eastAsia="ru-RU"/>
              </w:rPr>
            </w:pPr>
          </w:p>
          <w:p w:rsidR="00E511E7" w:rsidRPr="004B41D7" w:rsidRDefault="00E511E7" w:rsidP="00E511E7">
            <w:pPr>
              <w:widowControl w:val="0"/>
              <w:autoSpaceDE w:val="0"/>
              <w:autoSpaceDN w:val="0"/>
              <w:spacing w:after="0" w:line="240" w:lineRule="auto"/>
              <w:rPr>
                <w:rFonts w:ascii="Times New Roman" w:eastAsia="Times New Roman" w:hAnsi="Times New Roman" w:cs="Times New Roman"/>
                <w:sz w:val="17"/>
                <w:szCs w:val="17"/>
                <w:lang w:eastAsia="ru-RU"/>
              </w:rPr>
            </w:pPr>
          </w:p>
          <w:p w:rsidR="009C7367" w:rsidRPr="004B41D7" w:rsidRDefault="009C7367" w:rsidP="00E511E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____________________ Е.Ю. Гаврилюк</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     (подпись)     МП</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«_____»____________________ 201</w:t>
            </w:r>
            <w:r w:rsidR="00E511E7" w:rsidRPr="004B41D7">
              <w:rPr>
                <w:rFonts w:ascii="Times New Roman" w:eastAsia="Times New Roman" w:hAnsi="Times New Roman" w:cs="Times New Roman"/>
                <w:sz w:val="17"/>
                <w:szCs w:val="17"/>
                <w:lang w:eastAsia="ru-RU"/>
              </w:rPr>
              <w:t>7</w:t>
            </w:r>
            <w:r w:rsidRPr="004B41D7">
              <w:rPr>
                <w:rFonts w:ascii="Times New Roman" w:eastAsia="Times New Roman" w:hAnsi="Times New Roman" w:cs="Times New Roman"/>
                <w:sz w:val="17"/>
                <w:szCs w:val="17"/>
                <w:lang w:eastAsia="ru-RU"/>
              </w:rPr>
              <w:t xml:space="preserve">   г.</w:t>
            </w:r>
          </w:p>
          <w:p w:rsidR="009C7367" w:rsidRPr="004B41D7" w:rsidRDefault="009C7367"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tc>
        <w:tc>
          <w:tcPr>
            <w:tcW w:w="3191" w:type="dxa"/>
            <w:shd w:val="clear" w:color="auto" w:fill="auto"/>
          </w:tcPr>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____________________ </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     (подпись)     МП</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«_____»____________________ 201   г.</w:t>
            </w:r>
          </w:p>
          <w:p w:rsidR="009C7367" w:rsidRPr="004B41D7" w:rsidRDefault="009C7367"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8342B" w:rsidRDefault="00F8342B"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8342B" w:rsidRDefault="00F8342B"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8342B" w:rsidRDefault="00F8342B"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8342B" w:rsidRDefault="00F8342B"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8342B" w:rsidRPr="004B41D7" w:rsidRDefault="00F8342B"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9C7367">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FA7612" w:rsidRPr="004B41D7" w:rsidRDefault="00FA7612" w:rsidP="00FA7612">
            <w:pPr>
              <w:widowControl w:val="0"/>
              <w:tabs>
                <w:tab w:val="left" w:pos="5103"/>
              </w:tabs>
              <w:spacing w:after="0" w:line="240" w:lineRule="auto"/>
              <w:jc w:val="center"/>
              <w:rPr>
                <w:rFonts w:ascii="Times New Roman" w:eastAsia="Times New Roman" w:hAnsi="Times New Roman" w:cs="Times New Roman"/>
                <w:b/>
                <w:sz w:val="17"/>
                <w:szCs w:val="17"/>
                <w:lang w:eastAsia="ru-RU"/>
              </w:rPr>
            </w:pPr>
          </w:p>
        </w:tc>
        <w:tc>
          <w:tcPr>
            <w:tcW w:w="3191" w:type="dxa"/>
            <w:shd w:val="clear" w:color="auto" w:fill="auto"/>
          </w:tcPr>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lastRenderedPageBreak/>
              <w:t>Временно исполняющий обязанности генерального</w:t>
            </w:r>
            <w:r w:rsidR="00E511E7" w:rsidRPr="004B41D7">
              <w:rPr>
                <w:rFonts w:ascii="Times New Roman" w:eastAsia="Times New Roman" w:hAnsi="Times New Roman" w:cs="Times New Roman"/>
                <w:sz w:val="17"/>
                <w:szCs w:val="17"/>
                <w:lang w:eastAsia="ru-RU"/>
              </w:rPr>
              <w:t xml:space="preserve"> </w:t>
            </w:r>
            <w:r w:rsidRPr="004B41D7">
              <w:rPr>
                <w:rFonts w:ascii="Times New Roman" w:eastAsia="Times New Roman" w:hAnsi="Times New Roman" w:cs="Times New Roman"/>
                <w:sz w:val="17"/>
                <w:szCs w:val="17"/>
                <w:lang w:eastAsia="ru-RU"/>
              </w:rPr>
              <w:t xml:space="preserve">директора </w:t>
            </w:r>
          </w:p>
          <w:p w:rsidR="00E511E7" w:rsidRPr="004B41D7" w:rsidRDefault="00E511E7"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____________________ </w:t>
            </w:r>
            <w:proofErr w:type="spellStart"/>
            <w:r w:rsidRPr="004B41D7">
              <w:rPr>
                <w:rFonts w:ascii="Times New Roman" w:eastAsia="Times New Roman" w:hAnsi="Times New Roman" w:cs="Times New Roman"/>
                <w:sz w:val="17"/>
                <w:szCs w:val="17"/>
                <w:lang w:eastAsia="ru-RU"/>
              </w:rPr>
              <w:t>Е.В.Дарибабина</w:t>
            </w:r>
            <w:proofErr w:type="spellEnd"/>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 xml:space="preserve">     (подпись)     МП</w:t>
            </w:r>
          </w:p>
          <w:p w:rsidR="009C7367" w:rsidRPr="004B41D7" w:rsidRDefault="009C7367" w:rsidP="009C7367">
            <w:pPr>
              <w:widowControl w:val="0"/>
              <w:autoSpaceDE w:val="0"/>
              <w:autoSpaceDN w:val="0"/>
              <w:spacing w:after="0" w:line="240" w:lineRule="auto"/>
              <w:rPr>
                <w:rFonts w:ascii="Times New Roman" w:eastAsia="Times New Roman" w:hAnsi="Times New Roman" w:cs="Times New Roman"/>
                <w:sz w:val="17"/>
                <w:szCs w:val="17"/>
                <w:lang w:eastAsia="ru-RU"/>
              </w:rPr>
            </w:pPr>
            <w:r w:rsidRPr="004B41D7">
              <w:rPr>
                <w:rFonts w:ascii="Times New Roman" w:eastAsia="Times New Roman" w:hAnsi="Times New Roman" w:cs="Times New Roman"/>
                <w:sz w:val="17"/>
                <w:szCs w:val="17"/>
                <w:lang w:eastAsia="ru-RU"/>
              </w:rPr>
              <w:t>«_____»____________________ 201</w:t>
            </w:r>
            <w:r w:rsidR="00E511E7" w:rsidRPr="004B41D7">
              <w:rPr>
                <w:rFonts w:ascii="Times New Roman" w:eastAsia="Times New Roman" w:hAnsi="Times New Roman" w:cs="Times New Roman"/>
                <w:sz w:val="17"/>
                <w:szCs w:val="17"/>
                <w:lang w:eastAsia="ru-RU"/>
              </w:rPr>
              <w:t>7</w:t>
            </w:r>
            <w:r w:rsidRPr="004B41D7">
              <w:rPr>
                <w:rFonts w:ascii="Times New Roman" w:eastAsia="Times New Roman" w:hAnsi="Times New Roman" w:cs="Times New Roman"/>
                <w:sz w:val="17"/>
                <w:szCs w:val="17"/>
                <w:lang w:eastAsia="ru-RU"/>
              </w:rPr>
              <w:t xml:space="preserve">   г.</w:t>
            </w: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636CDA" w:rsidRPr="004B41D7" w:rsidRDefault="00636CDA"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8342B" w:rsidRPr="004B41D7" w:rsidRDefault="00F8342B"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7"/>
                <w:szCs w:val="17"/>
                <w:lang w:eastAsia="ru-RU"/>
              </w:rPr>
            </w:pP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6"/>
                <w:szCs w:val="16"/>
                <w:lang w:eastAsia="ru-RU"/>
              </w:rPr>
            </w:pPr>
            <w:r w:rsidRPr="004B41D7">
              <w:rPr>
                <w:rFonts w:ascii="Times New Roman" w:eastAsia="Times New Roman" w:hAnsi="Times New Roman" w:cs="Times New Roman"/>
                <w:sz w:val="16"/>
                <w:szCs w:val="16"/>
                <w:lang w:eastAsia="ru-RU"/>
              </w:rPr>
              <w:lastRenderedPageBreak/>
              <w:t>Приложение №1 к договору подряда №___</w:t>
            </w:r>
          </w:p>
          <w:p w:rsidR="00FA7612" w:rsidRPr="004B41D7" w:rsidRDefault="00FA7612" w:rsidP="009C7367">
            <w:pPr>
              <w:widowControl w:val="0"/>
              <w:autoSpaceDE w:val="0"/>
              <w:autoSpaceDN w:val="0"/>
              <w:spacing w:after="0" w:line="240" w:lineRule="auto"/>
              <w:rPr>
                <w:rFonts w:ascii="Times New Roman" w:eastAsia="Times New Roman" w:hAnsi="Times New Roman" w:cs="Times New Roman"/>
                <w:sz w:val="16"/>
                <w:szCs w:val="16"/>
                <w:lang w:eastAsia="ru-RU"/>
              </w:rPr>
            </w:pPr>
            <w:r w:rsidRPr="004B41D7">
              <w:rPr>
                <w:rFonts w:ascii="Times New Roman" w:eastAsia="Times New Roman" w:hAnsi="Times New Roman" w:cs="Times New Roman"/>
                <w:sz w:val="16"/>
                <w:szCs w:val="16"/>
                <w:lang w:eastAsia="ru-RU"/>
              </w:rPr>
              <w:t>от «_____» _________________ 20_____ г.</w:t>
            </w:r>
          </w:p>
          <w:p w:rsidR="00FA7612" w:rsidRPr="004B41D7" w:rsidRDefault="00FA7612" w:rsidP="00FA7612">
            <w:pPr>
              <w:widowControl w:val="0"/>
              <w:autoSpaceDE w:val="0"/>
              <w:autoSpaceDN w:val="0"/>
              <w:spacing w:after="0" w:line="240" w:lineRule="auto"/>
              <w:rPr>
                <w:rFonts w:ascii="Times New Roman" w:eastAsia="Times New Roman" w:hAnsi="Times New Roman" w:cs="Times New Roman"/>
                <w:sz w:val="16"/>
                <w:szCs w:val="16"/>
                <w:lang w:eastAsia="ru-RU"/>
              </w:rPr>
            </w:pPr>
          </w:p>
          <w:p w:rsidR="00FA7612" w:rsidRPr="004B41D7" w:rsidRDefault="00FA7612" w:rsidP="00FA7612">
            <w:pPr>
              <w:widowControl w:val="0"/>
              <w:autoSpaceDE w:val="0"/>
              <w:autoSpaceDN w:val="0"/>
              <w:spacing w:after="0" w:line="240" w:lineRule="auto"/>
              <w:rPr>
                <w:rFonts w:ascii="Times New Roman" w:eastAsia="Times New Roman" w:hAnsi="Times New Roman" w:cs="Times New Roman"/>
                <w:sz w:val="16"/>
                <w:szCs w:val="16"/>
                <w:lang w:eastAsia="ru-RU"/>
              </w:rPr>
            </w:pPr>
          </w:p>
          <w:p w:rsidR="009C7367" w:rsidRPr="004B41D7" w:rsidRDefault="009C7367" w:rsidP="00FA7612">
            <w:pPr>
              <w:widowControl w:val="0"/>
              <w:autoSpaceDE w:val="0"/>
              <w:autoSpaceDN w:val="0"/>
              <w:spacing w:after="0" w:line="240" w:lineRule="auto"/>
              <w:rPr>
                <w:rFonts w:ascii="Times New Roman" w:eastAsia="Times New Roman" w:hAnsi="Times New Roman" w:cs="Times New Roman"/>
                <w:b/>
                <w:sz w:val="17"/>
                <w:szCs w:val="17"/>
                <w:lang w:eastAsia="ru-RU"/>
              </w:rPr>
            </w:pPr>
          </w:p>
        </w:tc>
      </w:tr>
    </w:tbl>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lastRenderedPageBreak/>
        <w:t>Проектная документация</w:t>
      </w: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 xml:space="preserve"> на выполнение работ по замене лифтового оборудования в многоквартирном доме, </w:t>
      </w: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 xml:space="preserve">расположенном на территории муниципального образования город Когалым </w:t>
      </w: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Ханты-Мансийского автономного округа – Югры ул. Дружбы Народов, 33</w:t>
      </w: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A91088" w:rsidRPr="00A91088" w:rsidRDefault="00A91088"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A91088" w:rsidRPr="00A91088" w:rsidRDefault="00A91088"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A91088" w:rsidRPr="00A91088" w:rsidRDefault="00A91088"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Приложение №2 к договору подряда №___</w:t>
      </w:r>
    </w:p>
    <w:p w:rsidR="00FA7612" w:rsidRPr="00A91088" w:rsidRDefault="00FA7612" w:rsidP="00FA761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от «_____» _________________ 20_____ г.</w:t>
      </w:r>
    </w:p>
    <w:p w:rsidR="00FA7612" w:rsidRPr="00A91088" w:rsidRDefault="00FA7612" w:rsidP="00FA7612">
      <w:pPr>
        <w:widowControl w:val="0"/>
        <w:tabs>
          <w:tab w:val="left" w:pos="5103"/>
        </w:tabs>
        <w:spacing w:after="0" w:line="240" w:lineRule="auto"/>
        <w:jc w:val="right"/>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right"/>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right"/>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r w:rsidRPr="00A91088">
        <w:rPr>
          <w:rFonts w:ascii="Times New Roman" w:eastAsia="Times New Roman" w:hAnsi="Times New Roman" w:cs="Times New Roman"/>
          <w:b/>
          <w:sz w:val="20"/>
          <w:szCs w:val="20"/>
          <w:lang w:eastAsia="ru-RU"/>
        </w:rPr>
        <w:t>График производства работ по капитальному ремонту общего имущества</w:t>
      </w: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tbl>
      <w:tblPr>
        <w:tblStyle w:val="a6"/>
        <w:tblW w:w="0" w:type="auto"/>
        <w:tblLook w:val="04A0" w:firstRow="1" w:lastRow="0" w:firstColumn="1" w:lastColumn="0" w:noHBand="0" w:noVBand="1"/>
      </w:tblPr>
      <w:tblGrid>
        <w:gridCol w:w="675"/>
        <w:gridCol w:w="2515"/>
        <w:gridCol w:w="2021"/>
        <w:gridCol w:w="1985"/>
        <w:gridCol w:w="2126"/>
      </w:tblGrid>
      <w:tr w:rsidR="008B439D" w:rsidRPr="00A91088" w:rsidTr="008B439D">
        <w:trPr>
          <w:trHeight w:val="1520"/>
        </w:trPr>
        <w:tc>
          <w:tcPr>
            <w:tcW w:w="675" w:type="dxa"/>
            <w:vAlign w:val="center"/>
          </w:tcPr>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w:t>
            </w:r>
          </w:p>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п/п</w:t>
            </w:r>
          </w:p>
        </w:tc>
        <w:tc>
          <w:tcPr>
            <w:tcW w:w="2515" w:type="dxa"/>
            <w:vAlign w:val="center"/>
          </w:tcPr>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Адрес объекта</w:t>
            </w:r>
          </w:p>
        </w:tc>
        <w:tc>
          <w:tcPr>
            <w:tcW w:w="2021" w:type="dxa"/>
            <w:vAlign w:val="center"/>
          </w:tcPr>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Наименование конструктивного элемента и/или внутридомовой инженерной системы, оборудования Объекта</w:t>
            </w:r>
          </w:p>
        </w:tc>
        <w:tc>
          <w:tcPr>
            <w:tcW w:w="1985" w:type="dxa"/>
            <w:vAlign w:val="center"/>
          </w:tcPr>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 xml:space="preserve">Дата начала выполнения </w:t>
            </w:r>
            <w:r>
              <w:rPr>
                <w:rFonts w:ascii="Times New Roman" w:eastAsia="Times New Roman" w:hAnsi="Times New Roman" w:cs="Times New Roman"/>
                <w:sz w:val="16"/>
                <w:szCs w:val="16"/>
                <w:lang w:eastAsia="ru-RU"/>
              </w:rPr>
              <w:t xml:space="preserve">этапа </w:t>
            </w:r>
            <w:r w:rsidRPr="00A91088">
              <w:rPr>
                <w:rFonts w:ascii="Times New Roman" w:eastAsia="Times New Roman" w:hAnsi="Times New Roman" w:cs="Times New Roman"/>
                <w:sz w:val="16"/>
                <w:szCs w:val="16"/>
                <w:lang w:eastAsia="ru-RU"/>
              </w:rPr>
              <w:t>работ</w:t>
            </w:r>
          </w:p>
        </w:tc>
        <w:tc>
          <w:tcPr>
            <w:tcW w:w="2126" w:type="dxa"/>
            <w:vAlign w:val="center"/>
          </w:tcPr>
          <w:p w:rsidR="008B439D" w:rsidRPr="00A91088" w:rsidRDefault="008B439D" w:rsidP="00A91088">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 xml:space="preserve">Дата окончания </w:t>
            </w:r>
            <w:r>
              <w:rPr>
                <w:rFonts w:ascii="Times New Roman" w:eastAsia="Times New Roman" w:hAnsi="Times New Roman" w:cs="Times New Roman"/>
                <w:sz w:val="16"/>
                <w:szCs w:val="16"/>
                <w:lang w:eastAsia="ru-RU"/>
              </w:rPr>
              <w:t xml:space="preserve">выполнения этапа </w:t>
            </w:r>
            <w:r w:rsidRPr="00A91088">
              <w:rPr>
                <w:rFonts w:ascii="Times New Roman" w:eastAsia="Times New Roman" w:hAnsi="Times New Roman" w:cs="Times New Roman"/>
                <w:sz w:val="16"/>
                <w:szCs w:val="16"/>
                <w:lang w:eastAsia="ru-RU"/>
              </w:rPr>
              <w:t>работ</w:t>
            </w:r>
          </w:p>
        </w:tc>
      </w:tr>
      <w:tr w:rsidR="008B439D" w:rsidRPr="00A91088" w:rsidTr="008B439D">
        <w:tc>
          <w:tcPr>
            <w:tcW w:w="675" w:type="dxa"/>
            <w:vAlign w:val="center"/>
          </w:tcPr>
          <w:p w:rsidR="008B439D" w:rsidRPr="00A91088" w:rsidRDefault="008B439D" w:rsidP="00FA7612">
            <w:pPr>
              <w:widowControl w:val="0"/>
              <w:tabs>
                <w:tab w:val="left" w:pos="5103"/>
              </w:tabs>
              <w:jc w:val="center"/>
              <w:rPr>
                <w:rFonts w:ascii="Times New Roman" w:eastAsia="Times New Roman" w:hAnsi="Times New Roman" w:cs="Times New Roman"/>
                <w:sz w:val="16"/>
                <w:szCs w:val="16"/>
                <w:lang w:eastAsia="ru-RU"/>
              </w:rPr>
            </w:pPr>
            <w:r w:rsidRPr="00A91088">
              <w:rPr>
                <w:rFonts w:ascii="Times New Roman" w:eastAsia="Times New Roman" w:hAnsi="Times New Roman" w:cs="Times New Roman"/>
                <w:sz w:val="16"/>
                <w:szCs w:val="16"/>
                <w:lang w:eastAsia="ru-RU"/>
              </w:rPr>
              <w:t>1</w:t>
            </w:r>
          </w:p>
        </w:tc>
        <w:tc>
          <w:tcPr>
            <w:tcW w:w="2515" w:type="dxa"/>
            <w:vAlign w:val="center"/>
          </w:tcPr>
          <w:p w:rsidR="008B439D" w:rsidRPr="00A91088" w:rsidRDefault="008B439D" w:rsidP="00102F91">
            <w:pPr>
              <w:widowControl w:val="0"/>
              <w:tabs>
                <w:tab w:val="left" w:pos="5103"/>
              </w:tabs>
              <w:jc w:val="center"/>
              <w:rPr>
                <w:rFonts w:ascii="Times New Roman" w:eastAsia="Times New Roman" w:hAnsi="Times New Roman" w:cs="Times New Roman"/>
                <w:b/>
                <w:sz w:val="20"/>
                <w:szCs w:val="20"/>
                <w:lang w:eastAsia="ru-RU"/>
              </w:rPr>
            </w:pPr>
            <w:proofErr w:type="spellStart"/>
            <w:r>
              <w:rPr>
                <w:rFonts w:ascii="Times New Roman" w:hAnsi="Times New Roman"/>
                <w:sz w:val="20"/>
                <w:szCs w:val="20"/>
              </w:rPr>
              <w:t>г</w:t>
            </w:r>
            <w:proofErr w:type="gramStart"/>
            <w:r>
              <w:rPr>
                <w:rFonts w:ascii="Times New Roman" w:hAnsi="Times New Roman"/>
                <w:sz w:val="20"/>
                <w:szCs w:val="20"/>
              </w:rPr>
              <w:t>.К</w:t>
            </w:r>
            <w:proofErr w:type="gramEnd"/>
            <w:r>
              <w:rPr>
                <w:rFonts w:ascii="Times New Roman" w:hAnsi="Times New Roman"/>
                <w:sz w:val="20"/>
                <w:szCs w:val="20"/>
              </w:rPr>
              <w:t>огалым</w:t>
            </w:r>
            <w:proofErr w:type="spellEnd"/>
            <w:r>
              <w:rPr>
                <w:rFonts w:ascii="Times New Roman" w:hAnsi="Times New Roman"/>
                <w:sz w:val="20"/>
                <w:szCs w:val="20"/>
              </w:rPr>
              <w:t>,                                 ул. Дружбы Народов, д.33</w:t>
            </w:r>
          </w:p>
        </w:tc>
        <w:tc>
          <w:tcPr>
            <w:tcW w:w="2021" w:type="dxa"/>
          </w:tcPr>
          <w:p w:rsidR="008B439D" w:rsidRDefault="008B439D" w:rsidP="00102F91">
            <w:pPr>
              <w:jc w:val="center"/>
              <w:rPr>
                <w:rFonts w:ascii="Times New Roman" w:hAnsi="Times New Roman"/>
                <w:sz w:val="20"/>
                <w:szCs w:val="20"/>
              </w:rPr>
            </w:pPr>
            <w:r>
              <w:rPr>
                <w:rFonts w:ascii="Times New Roman" w:hAnsi="Times New Roman"/>
                <w:sz w:val="20"/>
                <w:szCs w:val="20"/>
              </w:rPr>
              <w:t>Замена</w:t>
            </w:r>
          </w:p>
          <w:p w:rsidR="008B439D" w:rsidRPr="00A91088" w:rsidRDefault="008B439D" w:rsidP="00102F91">
            <w:pPr>
              <w:widowControl w:val="0"/>
              <w:tabs>
                <w:tab w:val="left" w:pos="5103"/>
              </w:tabs>
              <w:jc w:val="center"/>
              <w:rPr>
                <w:rFonts w:ascii="Times New Roman" w:eastAsia="Times New Roman" w:hAnsi="Times New Roman" w:cs="Times New Roman"/>
                <w:b/>
                <w:sz w:val="20"/>
                <w:szCs w:val="20"/>
                <w:lang w:eastAsia="ru-RU"/>
              </w:rPr>
            </w:pPr>
            <w:r w:rsidRPr="003F5D04">
              <w:rPr>
                <w:rFonts w:ascii="Times New Roman" w:hAnsi="Times New Roman"/>
                <w:sz w:val="20"/>
                <w:szCs w:val="20"/>
              </w:rPr>
              <w:t>лифтового оборудования</w:t>
            </w:r>
          </w:p>
        </w:tc>
        <w:tc>
          <w:tcPr>
            <w:tcW w:w="1985" w:type="dxa"/>
            <w:vAlign w:val="center"/>
          </w:tcPr>
          <w:p w:rsidR="008B439D" w:rsidRPr="00AC6210" w:rsidRDefault="008B439D" w:rsidP="00444A04">
            <w:pPr>
              <w:jc w:val="center"/>
              <w:rPr>
                <w:rFonts w:ascii="Times New Roman" w:hAnsi="Times New Roman"/>
                <w:sz w:val="20"/>
                <w:szCs w:val="20"/>
              </w:rPr>
            </w:pPr>
            <w:proofErr w:type="gramStart"/>
            <w:r w:rsidRPr="00AC6210">
              <w:rPr>
                <w:rFonts w:ascii="Times New Roman" w:hAnsi="Times New Roman"/>
                <w:bCs/>
                <w:sz w:val="20"/>
                <w:szCs w:val="20"/>
              </w:rPr>
              <w:t>с даты заключения</w:t>
            </w:r>
            <w:proofErr w:type="gramEnd"/>
            <w:r w:rsidRPr="00AC6210">
              <w:rPr>
                <w:rFonts w:ascii="Times New Roman" w:hAnsi="Times New Roman"/>
                <w:bCs/>
                <w:sz w:val="20"/>
                <w:szCs w:val="20"/>
              </w:rPr>
              <w:t xml:space="preserve"> договора</w:t>
            </w:r>
            <w:r>
              <w:rPr>
                <w:rFonts w:ascii="Times New Roman" w:hAnsi="Times New Roman"/>
                <w:sz w:val="20"/>
                <w:szCs w:val="20"/>
              </w:rPr>
              <w:t xml:space="preserve"> </w:t>
            </w:r>
          </w:p>
        </w:tc>
        <w:tc>
          <w:tcPr>
            <w:tcW w:w="2126" w:type="dxa"/>
            <w:vAlign w:val="center"/>
          </w:tcPr>
          <w:p w:rsidR="008B439D" w:rsidRPr="006B7056" w:rsidRDefault="008B439D" w:rsidP="00BE2F17">
            <w:pPr>
              <w:jc w:val="center"/>
              <w:rPr>
                <w:rFonts w:ascii="Times New Roman" w:hAnsi="Times New Roman"/>
                <w:sz w:val="20"/>
                <w:szCs w:val="20"/>
              </w:rPr>
            </w:pPr>
            <w:r w:rsidRPr="00BE2F17">
              <w:rPr>
                <w:rFonts w:ascii="Times New Roman" w:hAnsi="Times New Roman"/>
                <w:sz w:val="20"/>
                <w:szCs w:val="20"/>
              </w:rPr>
              <w:t xml:space="preserve">не позднее </w:t>
            </w:r>
            <w:r w:rsidR="00BE2F17" w:rsidRPr="00BE2F17">
              <w:rPr>
                <w:rFonts w:ascii="Times New Roman" w:hAnsi="Times New Roman"/>
                <w:sz w:val="20"/>
                <w:szCs w:val="20"/>
              </w:rPr>
              <w:t>2</w:t>
            </w:r>
            <w:r w:rsidRPr="00BE2F17">
              <w:rPr>
                <w:rFonts w:ascii="Times New Roman" w:hAnsi="Times New Roman"/>
                <w:sz w:val="20"/>
                <w:szCs w:val="20"/>
              </w:rPr>
              <w:t>5.12.2017</w:t>
            </w:r>
          </w:p>
        </w:tc>
      </w:tr>
    </w:tbl>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right"/>
        <w:rPr>
          <w:rFonts w:ascii="Times New Roman" w:eastAsia="Times New Roman" w:hAnsi="Times New Roman" w:cs="Times New Roman"/>
          <w:b/>
          <w:sz w:val="20"/>
          <w:szCs w:val="20"/>
          <w:lang w:eastAsia="ru-RU"/>
        </w:rPr>
      </w:pPr>
    </w:p>
    <w:p w:rsidR="00FA7612" w:rsidRPr="00A91088" w:rsidRDefault="00FA7612" w:rsidP="00FA7612">
      <w:pPr>
        <w:widowControl w:val="0"/>
        <w:tabs>
          <w:tab w:val="left" w:pos="5103"/>
        </w:tabs>
        <w:spacing w:after="0" w:line="240" w:lineRule="auto"/>
        <w:jc w:val="right"/>
        <w:rPr>
          <w:rFonts w:ascii="Times New Roman" w:eastAsia="Times New Roman" w:hAnsi="Times New Roman" w:cs="Times New Roman"/>
          <w:b/>
          <w:sz w:val="20"/>
          <w:szCs w:val="20"/>
          <w:lang w:eastAsia="ru-RU"/>
        </w:rPr>
      </w:pPr>
    </w:p>
    <w:p w:rsidR="00FA7612" w:rsidRPr="00A91088" w:rsidRDefault="00A91088" w:rsidP="00A91088">
      <w:pPr>
        <w:widowControl w:val="0"/>
        <w:tabs>
          <w:tab w:val="left" w:pos="5103"/>
        </w:tabs>
        <w:spacing w:after="0" w:line="240" w:lineRule="auto"/>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Технический заказчик:</w:t>
      </w:r>
    </w:p>
    <w:p w:rsidR="00A91088" w:rsidRPr="00A91088" w:rsidRDefault="00A91088" w:rsidP="00A91088">
      <w:pPr>
        <w:widowControl w:val="0"/>
        <w:tabs>
          <w:tab w:val="left" w:pos="5103"/>
        </w:tabs>
        <w:spacing w:after="0" w:line="240" w:lineRule="auto"/>
        <w:rPr>
          <w:rFonts w:ascii="Times New Roman" w:eastAsia="Times New Roman" w:hAnsi="Times New Roman" w:cs="Times New Roman"/>
          <w:sz w:val="20"/>
          <w:szCs w:val="20"/>
          <w:lang w:eastAsia="ru-RU"/>
        </w:rPr>
      </w:pPr>
    </w:p>
    <w:p w:rsidR="00A91088" w:rsidRPr="00A91088" w:rsidRDefault="00A91088" w:rsidP="00A91088">
      <w:pPr>
        <w:widowControl w:val="0"/>
        <w:tabs>
          <w:tab w:val="left" w:pos="5103"/>
        </w:tabs>
        <w:spacing w:after="0" w:line="240" w:lineRule="auto"/>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Подрядчик:</w:t>
      </w:r>
    </w:p>
    <w:p w:rsidR="00A91088" w:rsidRPr="00A91088" w:rsidRDefault="00A91088" w:rsidP="00A91088">
      <w:pPr>
        <w:widowControl w:val="0"/>
        <w:tabs>
          <w:tab w:val="left" w:pos="5103"/>
        </w:tabs>
        <w:spacing w:after="0" w:line="240" w:lineRule="auto"/>
        <w:rPr>
          <w:rFonts w:ascii="Times New Roman" w:eastAsia="Times New Roman" w:hAnsi="Times New Roman" w:cs="Times New Roman"/>
          <w:sz w:val="20"/>
          <w:szCs w:val="20"/>
          <w:lang w:eastAsia="ru-RU"/>
        </w:rPr>
      </w:pPr>
    </w:p>
    <w:p w:rsidR="00A91088" w:rsidRPr="00A91088" w:rsidRDefault="00A91088" w:rsidP="00A91088">
      <w:pPr>
        <w:widowControl w:val="0"/>
        <w:tabs>
          <w:tab w:val="left" w:pos="5103"/>
        </w:tabs>
        <w:spacing w:after="0" w:line="240" w:lineRule="auto"/>
        <w:rPr>
          <w:rFonts w:ascii="Times New Roman" w:eastAsia="Times New Roman" w:hAnsi="Times New Roman" w:cs="Times New Roman"/>
          <w:sz w:val="20"/>
          <w:szCs w:val="20"/>
          <w:lang w:eastAsia="ru-RU"/>
        </w:rPr>
      </w:pPr>
      <w:r w:rsidRPr="00A91088">
        <w:rPr>
          <w:rFonts w:ascii="Times New Roman" w:eastAsia="Times New Roman" w:hAnsi="Times New Roman" w:cs="Times New Roman"/>
          <w:sz w:val="20"/>
          <w:szCs w:val="20"/>
          <w:lang w:eastAsia="ru-RU"/>
        </w:rPr>
        <w:t>Югорский фонд:</w:t>
      </w:r>
    </w:p>
    <w:p w:rsidR="00FA7612" w:rsidRPr="00A91088" w:rsidRDefault="00FA7612" w:rsidP="00A91088">
      <w:pPr>
        <w:widowControl w:val="0"/>
        <w:tabs>
          <w:tab w:val="left" w:pos="5103"/>
        </w:tabs>
        <w:spacing w:after="0" w:line="240" w:lineRule="auto"/>
        <w:rPr>
          <w:rFonts w:ascii="Times New Roman" w:eastAsia="Times New Roman" w:hAnsi="Times New Roman" w:cs="Times New Roman"/>
          <w:sz w:val="20"/>
          <w:szCs w:val="20"/>
          <w:lang w:eastAsia="ru-RU"/>
        </w:rPr>
      </w:pPr>
    </w:p>
    <w:p w:rsidR="00FA7612" w:rsidRPr="00A91088" w:rsidRDefault="00FA7612" w:rsidP="00FA7612">
      <w:pPr>
        <w:widowControl w:val="0"/>
        <w:tabs>
          <w:tab w:val="left" w:pos="5103"/>
        </w:tabs>
        <w:spacing w:after="0" w:line="240" w:lineRule="auto"/>
        <w:jc w:val="center"/>
        <w:rPr>
          <w:rFonts w:ascii="Times New Roman" w:eastAsia="Times New Roman" w:hAnsi="Times New Roman" w:cs="Times New Roman"/>
          <w:b/>
          <w:sz w:val="20"/>
          <w:szCs w:val="20"/>
          <w:lang w:eastAsia="ru-RU"/>
        </w:rPr>
      </w:pPr>
    </w:p>
    <w:p w:rsidR="00E74BB4" w:rsidRPr="00DD01F7" w:rsidRDefault="00E74BB4" w:rsidP="00AE498C">
      <w:pPr>
        <w:spacing w:after="0" w:line="240" w:lineRule="auto"/>
        <w:jc w:val="both"/>
        <w:rPr>
          <w:rFonts w:ascii="Times New Roman" w:eastAsia="Times New Roman" w:hAnsi="Times New Roman" w:cs="Times New Roman"/>
          <w:color w:val="000000"/>
          <w:sz w:val="20"/>
          <w:szCs w:val="20"/>
          <w:lang w:eastAsia="ru-RU"/>
        </w:rPr>
      </w:pPr>
    </w:p>
    <w:sectPr w:rsidR="00E74BB4" w:rsidRPr="00DD01F7" w:rsidSect="00FA7612">
      <w:pgSz w:w="11909" w:h="16834"/>
      <w:pgMar w:top="851" w:right="1134"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17"/>
        <w:szCs w:val="17"/>
        <w:u w:val="none"/>
      </w:rPr>
    </w:lvl>
    <w:lvl w:ilvl="1">
      <w:start w:val="1"/>
      <w:numFmt w:val="decimal"/>
      <w:lvlText w:val="%1.%2."/>
      <w:lvlJc w:val="left"/>
      <w:rPr>
        <w:b w:val="0"/>
        <w:bCs w:val="0"/>
        <w:i w:val="0"/>
        <w:iCs w:val="0"/>
        <w:smallCaps w:val="0"/>
        <w:strike w:val="0"/>
        <w:color w:val="000000"/>
        <w:spacing w:val="0"/>
        <w:w w:val="100"/>
        <w:position w:val="0"/>
        <w:sz w:val="17"/>
        <w:szCs w:val="17"/>
        <w:u w:val="none"/>
      </w:rPr>
    </w:lvl>
    <w:lvl w:ilvl="2">
      <w:start w:val="1"/>
      <w:numFmt w:val="decimal"/>
      <w:lvlText w:val="%1.%2."/>
      <w:lvlJc w:val="left"/>
      <w:rPr>
        <w:b w:val="0"/>
        <w:bCs w:val="0"/>
        <w:i w:val="0"/>
        <w:iCs w:val="0"/>
        <w:smallCaps w:val="0"/>
        <w:strike w:val="0"/>
        <w:color w:val="000000"/>
        <w:spacing w:val="0"/>
        <w:w w:val="100"/>
        <w:position w:val="0"/>
        <w:sz w:val="17"/>
        <w:szCs w:val="17"/>
        <w:u w:val="none"/>
      </w:rPr>
    </w:lvl>
    <w:lvl w:ilvl="3">
      <w:start w:val="1"/>
      <w:numFmt w:val="decimal"/>
      <w:lvlText w:val="%1.%2."/>
      <w:lvlJc w:val="left"/>
      <w:rPr>
        <w:b w:val="0"/>
        <w:bCs w:val="0"/>
        <w:i w:val="0"/>
        <w:iCs w:val="0"/>
        <w:smallCaps w:val="0"/>
        <w:strike w:val="0"/>
        <w:color w:val="000000"/>
        <w:spacing w:val="0"/>
        <w:w w:val="100"/>
        <w:position w:val="0"/>
        <w:sz w:val="17"/>
        <w:szCs w:val="17"/>
        <w:u w:val="none"/>
      </w:rPr>
    </w:lvl>
    <w:lvl w:ilvl="4">
      <w:start w:val="1"/>
      <w:numFmt w:val="decimal"/>
      <w:lvlText w:val="%1.%2."/>
      <w:lvlJc w:val="left"/>
      <w:rPr>
        <w:b w:val="0"/>
        <w:bCs w:val="0"/>
        <w:i w:val="0"/>
        <w:iCs w:val="0"/>
        <w:smallCaps w:val="0"/>
        <w:strike w:val="0"/>
        <w:color w:val="000000"/>
        <w:spacing w:val="0"/>
        <w:w w:val="100"/>
        <w:position w:val="0"/>
        <w:sz w:val="17"/>
        <w:szCs w:val="17"/>
        <w:u w:val="none"/>
      </w:rPr>
    </w:lvl>
    <w:lvl w:ilvl="5">
      <w:start w:val="1"/>
      <w:numFmt w:val="decimal"/>
      <w:lvlText w:val="%1.%2."/>
      <w:lvlJc w:val="left"/>
      <w:rPr>
        <w:b w:val="0"/>
        <w:bCs w:val="0"/>
        <w:i w:val="0"/>
        <w:iCs w:val="0"/>
        <w:smallCaps w:val="0"/>
        <w:strike w:val="0"/>
        <w:color w:val="000000"/>
        <w:spacing w:val="0"/>
        <w:w w:val="100"/>
        <w:position w:val="0"/>
        <w:sz w:val="17"/>
        <w:szCs w:val="17"/>
        <w:u w:val="none"/>
      </w:rPr>
    </w:lvl>
    <w:lvl w:ilvl="6">
      <w:start w:val="1"/>
      <w:numFmt w:val="decimal"/>
      <w:lvlText w:val="%1.%2."/>
      <w:lvlJc w:val="left"/>
      <w:rPr>
        <w:b w:val="0"/>
        <w:bCs w:val="0"/>
        <w:i w:val="0"/>
        <w:iCs w:val="0"/>
        <w:smallCaps w:val="0"/>
        <w:strike w:val="0"/>
        <w:color w:val="000000"/>
        <w:spacing w:val="0"/>
        <w:w w:val="100"/>
        <w:position w:val="0"/>
        <w:sz w:val="17"/>
        <w:szCs w:val="17"/>
        <w:u w:val="none"/>
      </w:rPr>
    </w:lvl>
    <w:lvl w:ilvl="7">
      <w:start w:val="1"/>
      <w:numFmt w:val="decimal"/>
      <w:lvlText w:val="%1.%2."/>
      <w:lvlJc w:val="left"/>
      <w:rPr>
        <w:b w:val="0"/>
        <w:bCs w:val="0"/>
        <w:i w:val="0"/>
        <w:iCs w:val="0"/>
        <w:smallCaps w:val="0"/>
        <w:strike w:val="0"/>
        <w:color w:val="000000"/>
        <w:spacing w:val="0"/>
        <w:w w:val="100"/>
        <w:position w:val="0"/>
        <w:sz w:val="17"/>
        <w:szCs w:val="17"/>
        <w:u w:val="none"/>
      </w:rPr>
    </w:lvl>
    <w:lvl w:ilvl="8">
      <w:start w:val="1"/>
      <w:numFmt w:val="decimal"/>
      <w:lvlText w:val="%1.%2."/>
      <w:lvlJc w:val="left"/>
      <w:rPr>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17"/>
        <w:szCs w:val="17"/>
        <w:u w:val="none"/>
      </w:rPr>
    </w:lvl>
    <w:lvl w:ilvl="1">
      <w:start w:val="1"/>
      <w:numFmt w:val="decimal"/>
      <w:lvlText w:val="3.%1."/>
      <w:lvlJc w:val="left"/>
      <w:rPr>
        <w:b w:val="0"/>
        <w:bCs w:val="0"/>
        <w:i w:val="0"/>
        <w:iCs w:val="0"/>
        <w:smallCaps w:val="0"/>
        <w:strike w:val="0"/>
        <w:color w:val="000000"/>
        <w:spacing w:val="0"/>
        <w:w w:val="100"/>
        <w:position w:val="0"/>
        <w:sz w:val="17"/>
        <w:szCs w:val="17"/>
        <w:u w:val="none"/>
      </w:rPr>
    </w:lvl>
    <w:lvl w:ilvl="2">
      <w:start w:val="1"/>
      <w:numFmt w:val="decimal"/>
      <w:lvlText w:val="3.%1."/>
      <w:lvlJc w:val="left"/>
      <w:rPr>
        <w:b w:val="0"/>
        <w:bCs w:val="0"/>
        <w:i w:val="0"/>
        <w:iCs w:val="0"/>
        <w:smallCaps w:val="0"/>
        <w:strike w:val="0"/>
        <w:color w:val="000000"/>
        <w:spacing w:val="0"/>
        <w:w w:val="100"/>
        <w:position w:val="0"/>
        <w:sz w:val="17"/>
        <w:szCs w:val="17"/>
        <w:u w:val="none"/>
      </w:rPr>
    </w:lvl>
    <w:lvl w:ilvl="3">
      <w:start w:val="1"/>
      <w:numFmt w:val="decimal"/>
      <w:lvlText w:val="3.%1."/>
      <w:lvlJc w:val="left"/>
      <w:rPr>
        <w:b w:val="0"/>
        <w:bCs w:val="0"/>
        <w:i w:val="0"/>
        <w:iCs w:val="0"/>
        <w:smallCaps w:val="0"/>
        <w:strike w:val="0"/>
        <w:color w:val="000000"/>
        <w:spacing w:val="0"/>
        <w:w w:val="100"/>
        <w:position w:val="0"/>
        <w:sz w:val="17"/>
        <w:szCs w:val="17"/>
        <w:u w:val="none"/>
      </w:rPr>
    </w:lvl>
    <w:lvl w:ilvl="4">
      <w:start w:val="1"/>
      <w:numFmt w:val="decimal"/>
      <w:lvlText w:val="3.%1."/>
      <w:lvlJc w:val="left"/>
      <w:rPr>
        <w:b w:val="0"/>
        <w:bCs w:val="0"/>
        <w:i w:val="0"/>
        <w:iCs w:val="0"/>
        <w:smallCaps w:val="0"/>
        <w:strike w:val="0"/>
        <w:color w:val="000000"/>
        <w:spacing w:val="0"/>
        <w:w w:val="100"/>
        <w:position w:val="0"/>
        <w:sz w:val="17"/>
        <w:szCs w:val="17"/>
        <w:u w:val="none"/>
      </w:rPr>
    </w:lvl>
    <w:lvl w:ilvl="5">
      <w:start w:val="1"/>
      <w:numFmt w:val="decimal"/>
      <w:lvlText w:val="3.%1."/>
      <w:lvlJc w:val="left"/>
      <w:rPr>
        <w:b w:val="0"/>
        <w:bCs w:val="0"/>
        <w:i w:val="0"/>
        <w:iCs w:val="0"/>
        <w:smallCaps w:val="0"/>
        <w:strike w:val="0"/>
        <w:color w:val="000000"/>
        <w:spacing w:val="0"/>
        <w:w w:val="100"/>
        <w:position w:val="0"/>
        <w:sz w:val="17"/>
        <w:szCs w:val="17"/>
        <w:u w:val="none"/>
      </w:rPr>
    </w:lvl>
    <w:lvl w:ilvl="6">
      <w:start w:val="1"/>
      <w:numFmt w:val="decimal"/>
      <w:lvlText w:val="3.%1."/>
      <w:lvlJc w:val="left"/>
      <w:rPr>
        <w:b w:val="0"/>
        <w:bCs w:val="0"/>
        <w:i w:val="0"/>
        <w:iCs w:val="0"/>
        <w:smallCaps w:val="0"/>
        <w:strike w:val="0"/>
        <w:color w:val="000000"/>
        <w:spacing w:val="0"/>
        <w:w w:val="100"/>
        <w:position w:val="0"/>
        <w:sz w:val="17"/>
        <w:szCs w:val="17"/>
        <w:u w:val="none"/>
      </w:rPr>
    </w:lvl>
    <w:lvl w:ilvl="7">
      <w:start w:val="1"/>
      <w:numFmt w:val="decimal"/>
      <w:lvlText w:val="3.%1."/>
      <w:lvlJc w:val="left"/>
      <w:rPr>
        <w:b w:val="0"/>
        <w:bCs w:val="0"/>
        <w:i w:val="0"/>
        <w:iCs w:val="0"/>
        <w:smallCaps w:val="0"/>
        <w:strike w:val="0"/>
        <w:color w:val="000000"/>
        <w:spacing w:val="0"/>
        <w:w w:val="100"/>
        <w:position w:val="0"/>
        <w:sz w:val="17"/>
        <w:szCs w:val="17"/>
        <w:u w:val="none"/>
      </w:rPr>
    </w:lvl>
    <w:lvl w:ilvl="8">
      <w:start w:val="1"/>
      <w:numFmt w:val="decimal"/>
      <w:lvlText w:val="3.%1."/>
      <w:lvlJc w:val="left"/>
      <w:rPr>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1.%1."/>
      <w:lvlJc w:val="left"/>
      <w:rPr>
        <w:b w:val="0"/>
        <w:bCs w:val="0"/>
        <w:i w:val="0"/>
        <w:iCs w:val="0"/>
        <w:smallCaps w:val="0"/>
        <w:strike w:val="0"/>
        <w:color w:val="000000"/>
        <w:spacing w:val="0"/>
        <w:w w:val="100"/>
        <w:position w:val="0"/>
        <w:sz w:val="18"/>
        <w:szCs w:val="18"/>
        <w:u w:val="none"/>
      </w:rPr>
    </w:lvl>
    <w:lvl w:ilvl="1">
      <w:start w:val="1"/>
      <w:numFmt w:val="decimal"/>
      <w:lvlText w:val="11.%1."/>
      <w:lvlJc w:val="left"/>
      <w:rPr>
        <w:b w:val="0"/>
        <w:bCs w:val="0"/>
        <w:i w:val="0"/>
        <w:iCs w:val="0"/>
        <w:smallCaps w:val="0"/>
        <w:strike w:val="0"/>
        <w:color w:val="000000"/>
        <w:spacing w:val="0"/>
        <w:w w:val="100"/>
        <w:position w:val="0"/>
        <w:sz w:val="18"/>
        <w:szCs w:val="18"/>
        <w:u w:val="none"/>
      </w:rPr>
    </w:lvl>
    <w:lvl w:ilvl="2">
      <w:start w:val="1"/>
      <w:numFmt w:val="decimal"/>
      <w:lvlText w:val="11.%1."/>
      <w:lvlJc w:val="left"/>
      <w:rPr>
        <w:b w:val="0"/>
        <w:bCs w:val="0"/>
        <w:i w:val="0"/>
        <w:iCs w:val="0"/>
        <w:smallCaps w:val="0"/>
        <w:strike w:val="0"/>
        <w:color w:val="000000"/>
        <w:spacing w:val="0"/>
        <w:w w:val="100"/>
        <w:position w:val="0"/>
        <w:sz w:val="18"/>
        <w:szCs w:val="18"/>
        <w:u w:val="none"/>
      </w:rPr>
    </w:lvl>
    <w:lvl w:ilvl="3">
      <w:start w:val="1"/>
      <w:numFmt w:val="decimal"/>
      <w:lvlText w:val="11.%1."/>
      <w:lvlJc w:val="left"/>
      <w:rPr>
        <w:b w:val="0"/>
        <w:bCs w:val="0"/>
        <w:i w:val="0"/>
        <w:iCs w:val="0"/>
        <w:smallCaps w:val="0"/>
        <w:strike w:val="0"/>
        <w:color w:val="000000"/>
        <w:spacing w:val="0"/>
        <w:w w:val="100"/>
        <w:position w:val="0"/>
        <w:sz w:val="18"/>
        <w:szCs w:val="18"/>
        <w:u w:val="none"/>
      </w:rPr>
    </w:lvl>
    <w:lvl w:ilvl="4">
      <w:start w:val="1"/>
      <w:numFmt w:val="decimal"/>
      <w:lvlText w:val="11.%1."/>
      <w:lvlJc w:val="left"/>
      <w:rPr>
        <w:b w:val="0"/>
        <w:bCs w:val="0"/>
        <w:i w:val="0"/>
        <w:iCs w:val="0"/>
        <w:smallCaps w:val="0"/>
        <w:strike w:val="0"/>
        <w:color w:val="000000"/>
        <w:spacing w:val="0"/>
        <w:w w:val="100"/>
        <w:position w:val="0"/>
        <w:sz w:val="18"/>
        <w:szCs w:val="18"/>
        <w:u w:val="none"/>
      </w:rPr>
    </w:lvl>
    <w:lvl w:ilvl="5">
      <w:start w:val="1"/>
      <w:numFmt w:val="decimal"/>
      <w:lvlText w:val="11.%1."/>
      <w:lvlJc w:val="left"/>
      <w:rPr>
        <w:b w:val="0"/>
        <w:bCs w:val="0"/>
        <w:i w:val="0"/>
        <w:iCs w:val="0"/>
        <w:smallCaps w:val="0"/>
        <w:strike w:val="0"/>
        <w:color w:val="000000"/>
        <w:spacing w:val="0"/>
        <w:w w:val="100"/>
        <w:position w:val="0"/>
        <w:sz w:val="18"/>
        <w:szCs w:val="18"/>
        <w:u w:val="none"/>
      </w:rPr>
    </w:lvl>
    <w:lvl w:ilvl="6">
      <w:start w:val="1"/>
      <w:numFmt w:val="decimal"/>
      <w:lvlText w:val="11.%1."/>
      <w:lvlJc w:val="left"/>
      <w:rPr>
        <w:b w:val="0"/>
        <w:bCs w:val="0"/>
        <w:i w:val="0"/>
        <w:iCs w:val="0"/>
        <w:smallCaps w:val="0"/>
        <w:strike w:val="0"/>
        <w:color w:val="000000"/>
        <w:spacing w:val="0"/>
        <w:w w:val="100"/>
        <w:position w:val="0"/>
        <w:sz w:val="18"/>
        <w:szCs w:val="18"/>
        <w:u w:val="none"/>
      </w:rPr>
    </w:lvl>
    <w:lvl w:ilvl="7">
      <w:start w:val="1"/>
      <w:numFmt w:val="decimal"/>
      <w:lvlText w:val="11.%1."/>
      <w:lvlJc w:val="left"/>
      <w:rPr>
        <w:b w:val="0"/>
        <w:bCs w:val="0"/>
        <w:i w:val="0"/>
        <w:iCs w:val="0"/>
        <w:smallCaps w:val="0"/>
        <w:strike w:val="0"/>
        <w:color w:val="000000"/>
        <w:spacing w:val="0"/>
        <w:w w:val="100"/>
        <w:position w:val="0"/>
        <w:sz w:val="18"/>
        <w:szCs w:val="18"/>
        <w:u w:val="none"/>
      </w:rPr>
    </w:lvl>
    <w:lvl w:ilvl="8">
      <w:start w:val="1"/>
      <w:numFmt w:val="decimal"/>
      <w:lvlText w:val="11.%1."/>
      <w:lvlJc w:val="left"/>
      <w:rPr>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6.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3"/>
      <w:numFmt w:val="decimal"/>
      <w:lvlText w:val="6.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3"/>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7">
    <w:nsid w:val="0000000F"/>
    <w:multiLevelType w:val="multilevel"/>
    <w:tmpl w:val="0000000E"/>
    <w:lvl w:ilvl="0">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8.%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8">
    <w:nsid w:val="041A0D7F"/>
    <w:multiLevelType w:val="multilevel"/>
    <w:tmpl w:val="EA6849F4"/>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nsid w:val="0DA52236"/>
    <w:multiLevelType w:val="multilevel"/>
    <w:tmpl w:val="4E44036A"/>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nsid w:val="11F11005"/>
    <w:multiLevelType w:val="hybridMultilevel"/>
    <w:tmpl w:val="76E82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0268F"/>
    <w:multiLevelType w:val="multilevel"/>
    <w:tmpl w:val="03981FE2"/>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7B84582"/>
    <w:multiLevelType w:val="multilevel"/>
    <w:tmpl w:val="CC520F9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45A17EF6"/>
    <w:multiLevelType w:val="multilevel"/>
    <w:tmpl w:val="B294648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701"/>
        </w:tabs>
        <w:ind w:left="1701" w:hanging="1134"/>
      </w:pPr>
      <w:rPr>
        <w:rFonts w:cs="Times New Roman"/>
      </w:rPr>
    </w:lvl>
    <w:lvl w:ilvl="3">
      <w:start w:val="1"/>
      <w:numFmt w:val="decimal"/>
      <w:pStyle w:val="4"/>
      <w:lvlText w:val="%1.%2.%3.%4"/>
      <w:lvlJc w:val="left"/>
      <w:pPr>
        <w:tabs>
          <w:tab w:val="num" w:pos="3834"/>
        </w:tabs>
        <w:ind w:left="3834" w:hanging="1134"/>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348"/>
        </w:tabs>
        <w:ind w:left="3348" w:hanging="1080"/>
      </w:pPr>
      <w:rPr>
        <w:rFonts w:cs="Times New Roman"/>
      </w:rPr>
    </w:lvl>
    <w:lvl w:ilvl="6">
      <w:start w:val="1"/>
      <w:numFmt w:val="decimal"/>
      <w:lvlText w:val="%1.%2.%3.%4.%5.%6.%7."/>
      <w:lvlJc w:val="left"/>
      <w:pPr>
        <w:tabs>
          <w:tab w:val="num" w:pos="3708"/>
        </w:tabs>
        <w:ind w:left="3708" w:hanging="1440"/>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4068"/>
        </w:tabs>
        <w:ind w:left="4068" w:hanging="1800"/>
      </w:pPr>
      <w:rPr>
        <w:rFonts w:cs="Times New Roman"/>
      </w:rPr>
    </w:lvl>
  </w:abstractNum>
  <w:abstractNum w:abstractNumId="14">
    <w:nsid w:val="4ABD7C04"/>
    <w:multiLevelType w:val="multilevel"/>
    <w:tmpl w:val="F86A8BB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4E8B6807"/>
    <w:multiLevelType w:val="multilevel"/>
    <w:tmpl w:val="653077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0B44723"/>
    <w:multiLevelType w:val="hybridMultilevel"/>
    <w:tmpl w:val="B6BE498A"/>
    <w:lvl w:ilvl="0" w:tplc="67E080E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416282"/>
    <w:multiLevelType w:val="multilevel"/>
    <w:tmpl w:val="B1EC4342"/>
    <w:lvl w:ilvl="0">
      <w:start w:val="6"/>
      <w:numFmt w:val="decimal"/>
      <w:lvlText w:val="%1."/>
      <w:lvlJc w:val="left"/>
      <w:pPr>
        <w:ind w:left="468" w:hanging="468"/>
      </w:pPr>
      <w:rPr>
        <w:rFonts w:hint="default"/>
        <w:b w:val="0"/>
      </w:rPr>
    </w:lvl>
    <w:lvl w:ilvl="1">
      <w:start w:val="2"/>
      <w:numFmt w:val="decimal"/>
      <w:lvlText w:val="%1.%2."/>
      <w:lvlJc w:val="left"/>
      <w:pPr>
        <w:ind w:left="751" w:hanging="468"/>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18">
    <w:nsid w:val="58F568B9"/>
    <w:multiLevelType w:val="multilevel"/>
    <w:tmpl w:val="A4F83E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nsid w:val="6A580B88"/>
    <w:multiLevelType w:val="multilevel"/>
    <w:tmpl w:val="2578D95A"/>
    <w:lvl w:ilvl="0">
      <w:start w:val="5"/>
      <w:numFmt w:val="decimal"/>
      <w:lvlText w:val="%1."/>
      <w:lvlJc w:val="left"/>
      <w:pPr>
        <w:ind w:left="528" w:hanging="528"/>
      </w:pPr>
      <w:rPr>
        <w:rFonts w:hint="default"/>
      </w:rPr>
    </w:lvl>
    <w:lvl w:ilvl="1">
      <w:start w:val="1"/>
      <w:numFmt w:val="decimal"/>
      <w:lvlText w:val="%1.%2."/>
      <w:lvlJc w:val="left"/>
      <w:pPr>
        <w:ind w:left="811" w:hanging="528"/>
      </w:pPr>
      <w:rPr>
        <w:rFonts w:hint="default"/>
      </w:rPr>
    </w:lvl>
    <w:lvl w:ilvl="2">
      <w:start w:val="14"/>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723417D3"/>
    <w:multiLevelType w:val="multilevel"/>
    <w:tmpl w:val="690C50F6"/>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1">
    <w:nsid w:val="74E12B6E"/>
    <w:multiLevelType w:val="multilevel"/>
    <w:tmpl w:val="A322DAA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1"/>
  </w:num>
  <w:num w:numId="3">
    <w:abstractNumId w:val="18"/>
  </w:num>
  <w:num w:numId="4">
    <w:abstractNumId w:val="21"/>
  </w:num>
  <w:num w:numId="5">
    <w:abstractNumId w:val="15"/>
  </w:num>
  <w:num w:numId="6">
    <w:abstractNumId w:val="20"/>
  </w:num>
  <w:num w:numId="7">
    <w:abstractNumId w:val="2"/>
  </w:num>
  <w:num w:numId="8">
    <w:abstractNumId w:val="10"/>
  </w:num>
  <w:num w:numId="9">
    <w:abstractNumId w:val="3"/>
  </w:num>
  <w:num w:numId="10">
    <w:abstractNumId w:val="4"/>
  </w:num>
  <w:num w:numId="11">
    <w:abstractNumId w:val="5"/>
  </w:num>
  <w:num w:numId="12">
    <w:abstractNumId w:val="6"/>
  </w:num>
  <w:num w:numId="13">
    <w:abstractNumId w:val="7"/>
  </w:num>
  <w:num w:numId="14">
    <w:abstractNumId w:val="12"/>
  </w:num>
  <w:num w:numId="15">
    <w:abstractNumId w:val="17"/>
  </w:num>
  <w:num w:numId="16">
    <w:abstractNumId w:val="14"/>
  </w:num>
  <w:num w:numId="17">
    <w:abstractNumId w:val="11"/>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B15F64"/>
    <w:rsid w:val="00051C69"/>
    <w:rsid w:val="00055622"/>
    <w:rsid w:val="00056E6E"/>
    <w:rsid w:val="0005752C"/>
    <w:rsid w:val="00065950"/>
    <w:rsid w:val="000757AF"/>
    <w:rsid w:val="000845C4"/>
    <w:rsid w:val="000D2309"/>
    <w:rsid w:val="000E3222"/>
    <w:rsid w:val="000F73AF"/>
    <w:rsid w:val="00102F91"/>
    <w:rsid w:val="001102FB"/>
    <w:rsid w:val="00121EB0"/>
    <w:rsid w:val="0012692D"/>
    <w:rsid w:val="001A0572"/>
    <w:rsid w:val="001B06DB"/>
    <w:rsid w:val="001C5A4E"/>
    <w:rsid w:val="00256269"/>
    <w:rsid w:val="00263470"/>
    <w:rsid w:val="002742ED"/>
    <w:rsid w:val="002B4BA6"/>
    <w:rsid w:val="002D77F3"/>
    <w:rsid w:val="002E19A2"/>
    <w:rsid w:val="002F048D"/>
    <w:rsid w:val="00305938"/>
    <w:rsid w:val="003454A4"/>
    <w:rsid w:val="00345FD2"/>
    <w:rsid w:val="003619A8"/>
    <w:rsid w:val="00394F1F"/>
    <w:rsid w:val="003A0595"/>
    <w:rsid w:val="003B5F99"/>
    <w:rsid w:val="003B7724"/>
    <w:rsid w:val="003F082F"/>
    <w:rsid w:val="00436BCA"/>
    <w:rsid w:val="00440595"/>
    <w:rsid w:val="00444A04"/>
    <w:rsid w:val="004721C8"/>
    <w:rsid w:val="004B41D7"/>
    <w:rsid w:val="004C006E"/>
    <w:rsid w:val="004C5076"/>
    <w:rsid w:val="005061F5"/>
    <w:rsid w:val="00517A4B"/>
    <w:rsid w:val="00541710"/>
    <w:rsid w:val="00542A50"/>
    <w:rsid w:val="00543BCA"/>
    <w:rsid w:val="005606E2"/>
    <w:rsid w:val="00560EC3"/>
    <w:rsid w:val="0056344E"/>
    <w:rsid w:val="005B4386"/>
    <w:rsid w:val="005D4F13"/>
    <w:rsid w:val="005F4CE3"/>
    <w:rsid w:val="00625170"/>
    <w:rsid w:val="00633FD8"/>
    <w:rsid w:val="00636CDA"/>
    <w:rsid w:val="00652A36"/>
    <w:rsid w:val="0065619C"/>
    <w:rsid w:val="0073463C"/>
    <w:rsid w:val="00762B01"/>
    <w:rsid w:val="00765D41"/>
    <w:rsid w:val="007724DD"/>
    <w:rsid w:val="0078643A"/>
    <w:rsid w:val="007A2B14"/>
    <w:rsid w:val="007E520A"/>
    <w:rsid w:val="0081560E"/>
    <w:rsid w:val="00817364"/>
    <w:rsid w:val="008227D2"/>
    <w:rsid w:val="00855D93"/>
    <w:rsid w:val="0089687F"/>
    <w:rsid w:val="008A2E80"/>
    <w:rsid w:val="008A6CF7"/>
    <w:rsid w:val="008B439D"/>
    <w:rsid w:val="008C5266"/>
    <w:rsid w:val="008E08FA"/>
    <w:rsid w:val="008E20DF"/>
    <w:rsid w:val="0090063C"/>
    <w:rsid w:val="009C7367"/>
    <w:rsid w:val="009E2F23"/>
    <w:rsid w:val="009F6990"/>
    <w:rsid w:val="00A0051D"/>
    <w:rsid w:val="00A04FAF"/>
    <w:rsid w:val="00A20540"/>
    <w:rsid w:val="00A32866"/>
    <w:rsid w:val="00A70A80"/>
    <w:rsid w:val="00A91088"/>
    <w:rsid w:val="00AD18C6"/>
    <w:rsid w:val="00AD55B8"/>
    <w:rsid w:val="00AD6EA2"/>
    <w:rsid w:val="00AE498C"/>
    <w:rsid w:val="00B01E53"/>
    <w:rsid w:val="00B15F64"/>
    <w:rsid w:val="00B51698"/>
    <w:rsid w:val="00B76F96"/>
    <w:rsid w:val="00B80217"/>
    <w:rsid w:val="00B9078B"/>
    <w:rsid w:val="00BB5EEC"/>
    <w:rsid w:val="00BE2F17"/>
    <w:rsid w:val="00BF4538"/>
    <w:rsid w:val="00C456AC"/>
    <w:rsid w:val="00C819A0"/>
    <w:rsid w:val="00C90869"/>
    <w:rsid w:val="00CA0CDC"/>
    <w:rsid w:val="00CB3A4F"/>
    <w:rsid w:val="00CF326F"/>
    <w:rsid w:val="00D11AF0"/>
    <w:rsid w:val="00D50120"/>
    <w:rsid w:val="00D574A8"/>
    <w:rsid w:val="00D7280A"/>
    <w:rsid w:val="00DC5F2C"/>
    <w:rsid w:val="00DD01F7"/>
    <w:rsid w:val="00DD54DE"/>
    <w:rsid w:val="00DE55D4"/>
    <w:rsid w:val="00E02F83"/>
    <w:rsid w:val="00E511E7"/>
    <w:rsid w:val="00E74BB4"/>
    <w:rsid w:val="00E80919"/>
    <w:rsid w:val="00EC04C5"/>
    <w:rsid w:val="00EE1966"/>
    <w:rsid w:val="00EF58ED"/>
    <w:rsid w:val="00F14D3C"/>
    <w:rsid w:val="00F2545A"/>
    <w:rsid w:val="00F4453F"/>
    <w:rsid w:val="00F44F94"/>
    <w:rsid w:val="00F53319"/>
    <w:rsid w:val="00F63820"/>
    <w:rsid w:val="00F674DE"/>
    <w:rsid w:val="00F821EA"/>
    <w:rsid w:val="00F8342B"/>
    <w:rsid w:val="00F85701"/>
    <w:rsid w:val="00F91BF2"/>
    <w:rsid w:val="00FA706D"/>
    <w:rsid w:val="00FA7612"/>
    <w:rsid w:val="00FE3E55"/>
    <w:rsid w:val="00FE41AC"/>
    <w:rsid w:val="00FE5A24"/>
    <w:rsid w:val="00FF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F7"/>
  </w:style>
  <w:style w:type="paragraph" w:styleId="3">
    <w:name w:val="heading 3"/>
    <w:aliases w:val="H3"/>
    <w:basedOn w:val="a"/>
    <w:next w:val="a"/>
    <w:link w:val="30"/>
    <w:unhideWhenUsed/>
    <w:qFormat/>
    <w:rsid w:val="00F53319"/>
    <w:pPr>
      <w:keepNext/>
      <w:numPr>
        <w:ilvl w:val="2"/>
        <w:numId w:val="19"/>
      </w:numPr>
      <w:suppressAutoHyphens/>
      <w:spacing w:before="120" w:after="120" w:line="288" w:lineRule="auto"/>
      <w:jc w:val="both"/>
      <w:outlineLvl w:val="2"/>
    </w:pPr>
    <w:rPr>
      <w:rFonts w:ascii="Times New Roman" w:eastAsia="Times New Roman" w:hAnsi="Times New Roman" w:cs="Times New Roman"/>
      <w:sz w:val="28"/>
      <w:szCs w:val="20"/>
      <w:lang w:eastAsia="ru-RU"/>
    </w:rPr>
  </w:style>
  <w:style w:type="paragraph" w:styleId="4">
    <w:name w:val="heading 4"/>
    <w:aliases w:val="H4"/>
    <w:basedOn w:val="a"/>
    <w:next w:val="a"/>
    <w:link w:val="40"/>
    <w:semiHidden/>
    <w:unhideWhenUsed/>
    <w:qFormat/>
    <w:rsid w:val="00F53319"/>
    <w:pPr>
      <w:keepNext/>
      <w:numPr>
        <w:ilvl w:val="3"/>
        <w:numId w:val="19"/>
      </w:numPr>
      <w:suppressAutoHyphens/>
      <w:spacing w:before="240" w:after="60" w:line="288" w:lineRule="auto"/>
      <w:jc w:val="both"/>
      <w:outlineLvl w:val="3"/>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CE3"/>
    <w:pPr>
      <w:ind w:left="720"/>
      <w:contextualSpacing/>
    </w:pPr>
  </w:style>
  <w:style w:type="paragraph" w:styleId="a4">
    <w:name w:val="Balloon Text"/>
    <w:basedOn w:val="a"/>
    <w:link w:val="a5"/>
    <w:uiPriority w:val="99"/>
    <w:semiHidden/>
    <w:unhideWhenUsed/>
    <w:rsid w:val="001B06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06DB"/>
    <w:rPr>
      <w:rFonts w:ascii="Segoe UI" w:hAnsi="Segoe UI" w:cs="Segoe UI"/>
      <w:sz w:val="18"/>
      <w:szCs w:val="18"/>
    </w:rPr>
  </w:style>
  <w:style w:type="paragraph" w:customStyle="1" w:styleId="ConsPlusNonformat">
    <w:name w:val="ConsPlusNonformat"/>
    <w:rsid w:val="00F53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aliases w:val="H3 Знак"/>
    <w:basedOn w:val="a0"/>
    <w:link w:val="3"/>
    <w:rsid w:val="00F53319"/>
    <w:rPr>
      <w:rFonts w:ascii="Times New Roman" w:eastAsia="Times New Roman" w:hAnsi="Times New Roman" w:cs="Times New Roman"/>
      <w:sz w:val="28"/>
      <w:szCs w:val="20"/>
      <w:lang w:eastAsia="ru-RU"/>
    </w:rPr>
  </w:style>
  <w:style w:type="character" w:customStyle="1" w:styleId="40">
    <w:name w:val="Заголовок 4 Знак"/>
    <w:aliases w:val="H4 Знак"/>
    <w:basedOn w:val="a0"/>
    <w:link w:val="4"/>
    <w:semiHidden/>
    <w:rsid w:val="00F53319"/>
    <w:rPr>
      <w:rFonts w:ascii="Times New Roman" w:eastAsia="Times New Roman" w:hAnsi="Times New Roman" w:cs="Times New Roman"/>
      <w:i/>
      <w:iCs/>
      <w:sz w:val="28"/>
      <w:szCs w:val="28"/>
      <w:lang w:eastAsia="ru-RU"/>
    </w:rPr>
  </w:style>
  <w:style w:type="paragraph" w:customStyle="1" w:styleId="ConsPlusNormal">
    <w:name w:val="ConsPlusNormal"/>
    <w:link w:val="ConsPlusNormal0"/>
    <w:rsid w:val="00F53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3319"/>
    <w:rPr>
      <w:rFonts w:ascii="Arial" w:eastAsia="Times New Roman" w:hAnsi="Arial" w:cs="Arial"/>
      <w:sz w:val="20"/>
      <w:szCs w:val="20"/>
      <w:lang w:eastAsia="ru-RU"/>
    </w:rPr>
  </w:style>
  <w:style w:type="table" w:styleId="a6">
    <w:name w:val="Table Grid"/>
    <w:basedOn w:val="a1"/>
    <w:uiPriority w:val="39"/>
    <w:rsid w:val="00FA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
    <w:basedOn w:val="a"/>
    <w:next w:val="a"/>
    <w:link w:val="30"/>
    <w:unhideWhenUsed/>
    <w:qFormat/>
    <w:rsid w:val="00F53319"/>
    <w:pPr>
      <w:keepNext/>
      <w:numPr>
        <w:ilvl w:val="2"/>
        <w:numId w:val="19"/>
      </w:numPr>
      <w:suppressAutoHyphens/>
      <w:spacing w:before="120" w:after="120" w:line="288" w:lineRule="auto"/>
      <w:jc w:val="both"/>
      <w:outlineLvl w:val="2"/>
    </w:pPr>
    <w:rPr>
      <w:rFonts w:ascii="Times New Roman" w:eastAsia="Times New Roman" w:hAnsi="Times New Roman" w:cs="Times New Roman"/>
      <w:sz w:val="28"/>
      <w:szCs w:val="20"/>
      <w:lang w:eastAsia="ru-RU"/>
    </w:rPr>
  </w:style>
  <w:style w:type="paragraph" w:styleId="4">
    <w:name w:val="heading 4"/>
    <w:aliases w:val="H4"/>
    <w:basedOn w:val="a"/>
    <w:next w:val="a"/>
    <w:link w:val="40"/>
    <w:semiHidden/>
    <w:unhideWhenUsed/>
    <w:qFormat/>
    <w:rsid w:val="00F53319"/>
    <w:pPr>
      <w:keepNext/>
      <w:numPr>
        <w:ilvl w:val="3"/>
        <w:numId w:val="19"/>
      </w:numPr>
      <w:suppressAutoHyphens/>
      <w:spacing w:before="240" w:after="60" w:line="288" w:lineRule="auto"/>
      <w:jc w:val="both"/>
      <w:outlineLvl w:val="3"/>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CE3"/>
    <w:pPr>
      <w:ind w:left="720"/>
      <w:contextualSpacing/>
    </w:pPr>
  </w:style>
  <w:style w:type="paragraph" w:styleId="a4">
    <w:name w:val="Balloon Text"/>
    <w:basedOn w:val="a"/>
    <w:link w:val="a5"/>
    <w:uiPriority w:val="99"/>
    <w:semiHidden/>
    <w:unhideWhenUsed/>
    <w:rsid w:val="001B06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06DB"/>
    <w:rPr>
      <w:rFonts w:ascii="Segoe UI" w:hAnsi="Segoe UI" w:cs="Segoe UI"/>
      <w:sz w:val="18"/>
      <w:szCs w:val="18"/>
    </w:rPr>
  </w:style>
  <w:style w:type="paragraph" w:customStyle="1" w:styleId="ConsPlusNonformat">
    <w:name w:val="ConsPlusNonformat"/>
    <w:rsid w:val="00F53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aliases w:val="H3 Знак"/>
    <w:basedOn w:val="a0"/>
    <w:link w:val="3"/>
    <w:rsid w:val="00F53319"/>
    <w:rPr>
      <w:rFonts w:ascii="Times New Roman" w:eastAsia="Times New Roman" w:hAnsi="Times New Roman" w:cs="Times New Roman"/>
      <w:sz w:val="28"/>
      <w:szCs w:val="20"/>
      <w:lang w:eastAsia="ru-RU"/>
    </w:rPr>
  </w:style>
  <w:style w:type="character" w:customStyle="1" w:styleId="40">
    <w:name w:val="Заголовок 4 Знак"/>
    <w:aliases w:val="H4 Знак"/>
    <w:basedOn w:val="a0"/>
    <w:link w:val="4"/>
    <w:semiHidden/>
    <w:rsid w:val="00F53319"/>
    <w:rPr>
      <w:rFonts w:ascii="Times New Roman" w:eastAsia="Times New Roman" w:hAnsi="Times New Roman" w:cs="Times New Roman"/>
      <w:i/>
      <w:iCs/>
      <w:sz w:val="28"/>
      <w:szCs w:val="28"/>
      <w:lang w:eastAsia="ru-RU"/>
    </w:rPr>
  </w:style>
  <w:style w:type="paragraph" w:customStyle="1" w:styleId="ConsPlusNormal">
    <w:name w:val="ConsPlusNormal"/>
    <w:link w:val="ConsPlusNormal0"/>
    <w:rsid w:val="00F53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3319"/>
    <w:rPr>
      <w:rFonts w:ascii="Arial" w:eastAsia="Times New Roman" w:hAnsi="Arial" w:cs="Arial"/>
      <w:sz w:val="20"/>
      <w:szCs w:val="20"/>
      <w:lang w:eastAsia="ru-RU"/>
    </w:rPr>
  </w:style>
  <w:style w:type="table" w:styleId="a6">
    <w:name w:val="Table Grid"/>
    <w:basedOn w:val="a1"/>
    <w:uiPriority w:val="39"/>
    <w:rsid w:val="00FA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E8863F972B17ED64ACE3CF2C2C660C0E4C2E2A7F6026A7A10F04C6E72A97B9ECE492C5892F7w5b1G" TargetMode="External"/><Relationship Id="rId3" Type="http://schemas.openxmlformats.org/officeDocument/2006/relationships/styles" Target="styles.xml"/><Relationship Id="rId7" Type="http://schemas.openxmlformats.org/officeDocument/2006/relationships/hyperlink" Target="http://www.kaprernontug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ks2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C2B9-5233-43CB-B82D-D207E96C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14</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Мирошниченко Евгений Александрович</dc:creator>
  <cp:keywords/>
  <dc:description/>
  <cp:lastModifiedBy>Кононова Оксана Юрьевна</cp:lastModifiedBy>
  <cp:revision>66</cp:revision>
  <cp:lastPrinted>2017-10-10T11:01:00Z</cp:lastPrinted>
  <dcterms:created xsi:type="dcterms:W3CDTF">2017-07-20T06:21:00Z</dcterms:created>
  <dcterms:modified xsi:type="dcterms:W3CDTF">2017-10-10T13:48:00Z</dcterms:modified>
</cp:coreProperties>
</file>