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33AC" w14:textId="72F96284" w:rsidR="00700A81" w:rsidRPr="00700A81" w:rsidRDefault="00896B80" w:rsidP="00700A81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  <w:r w:rsidR="00656662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ИЗВЕЩЕНИЕ </w:t>
      </w:r>
      <w:r w:rsidR="00F259DD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</w:t>
      </w:r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№37</w:t>
      </w:r>
      <w:r w:rsidR="00742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/Б/</w:t>
      </w:r>
      <w:proofErr w:type="spellStart"/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Фс</w:t>
      </w:r>
      <w:proofErr w:type="spellEnd"/>
      <w:r w:rsidR="00AB6930" w:rsidRPr="00AB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«26» января 2018 г</w:t>
      </w:r>
      <w:r w:rsidR="00972966" w:rsidRP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6662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ДОКУМЕНТАЦИЮ ОБ ЭЛЕКТРОННОМ АУКЦИОНЕ</w:t>
      </w:r>
      <w:r w:rsidR="00F57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0A81" w:rsidRPr="00700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И (ИЛИ) ВЫПОЛНЕНИЕ РАБОТ ПО КАПИТАЛЬНОМУ РЕМОНТУ ОБЩЕГО ИМУЩЕСТВА МНОГОКВАРТИРНЫХ ДОМОВ</w:t>
      </w:r>
    </w:p>
    <w:p w14:paraId="3B2BA411" w14:textId="773DA216" w:rsidR="00700A81" w:rsidRDefault="00972966" w:rsidP="00700A81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(ремонт фасада)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D6E7685" w14:textId="2B027AA8" w:rsidR="00896B80" w:rsidRPr="00266594" w:rsidRDefault="00FA1234" w:rsidP="00FA1234">
      <w:pPr>
        <w:tabs>
          <w:tab w:val="left" w:pos="0"/>
        </w:tabs>
        <w:spacing w:before="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09F"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3FE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64709F"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D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03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преля</w:t>
      </w:r>
      <w:r w:rsidR="004D4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1EA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5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</w:t>
      </w:r>
      <w:r w:rsidR="009B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669B" w:rsidRPr="00216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B693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7B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428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2966" w:rsidRPr="0097296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65F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72966" w:rsidRPr="00972966">
        <w:rPr>
          <w:rFonts w:ascii="Times New Roman" w:eastAsia="Times New Roman" w:hAnsi="Times New Roman" w:cs="Times New Roman"/>
          <w:sz w:val="24"/>
          <w:szCs w:val="24"/>
          <w:lang w:eastAsia="ru-RU"/>
        </w:rPr>
        <w:t>/ФС</w:t>
      </w:r>
      <w:r w:rsidR="00226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3F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1BC804B2" w14:textId="77777777" w:rsidR="0079547E" w:rsidRPr="00193E79" w:rsidRDefault="0079547E" w:rsidP="0064709F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</w:p>
    <w:p w14:paraId="4B4E1055" w14:textId="6217FC3B" w:rsidR="0079547E" w:rsidRDefault="00790E1D" w:rsidP="002D7144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Некоммерческая организация «Фонд – региональный оператор капитального ремонта общего имущества в многоквартирных домах» (далее – Региональный оператор) сообщает лицам, включенным в реестр квалифицированных подрядных организаций по итогам предварительного отбора, о внесении изменений в извещение о проведении электронного аукциона и в документацию об электронном аукционе на оказание услуг и (или) выполнение работ по капитальному ремонту общего имущества многоквартирных домов в Санкт- Петербурге.</w:t>
      </w:r>
    </w:p>
    <w:p w14:paraId="4D344CA2" w14:textId="77777777" w:rsidR="00790E1D" w:rsidRPr="002D7144" w:rsidRDefault="00790E1D" w:rsidP="002D7144">
      <w:pPr>
        <w:tabs>
          <w:tab w:val="left" w:pos="426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5A63D196" w14:textId="4870D22A" w:rsidR="00F259DD" w:rsidRPr="00193E79" w:rsidRDefault="00C811E1" w:rsidP="0064709F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93E79">
        <w:rPr>
          <w:rFonts w:ascii="Times New Roman" w:hAnsi="Times New Roman"/>
          <w:bCs/>
          <w:sz w:val="24"/>
        </w:rPr>
        <w:t>В и</w:t>
      </w:r>
      <w:r w:rsidR="0064709F" w:rsidRPr="00193E79">
        <w:rPr>
          <w:rFonts w:ascii="Times New Roman" w:hAnsi="Times New Roman"/>
          <w:bCs/>
          <w:sz w:val="24"/>
        </w:rPr>
        <w:t xml:space="preserve">звещение о проведении электронного аукциона </w:t>
      </w:r>
      <w:r w:rsidR="0021669B" w:rsidRPr="0021669B">
        <w:rPr>
          <w:rFonts w:ascii="Times New Roman" w:hAnsi="Times New Roman"/>
          <w:bCs/>
          <w:sz w:val="24"/>
        </w:rPr>
        <w:t xml:space="preserve">№ </w:t>
      </w:r>
      <w:bookmarkStart w:id="0" w:name="_Hlk506471154"/>
      <w:r w:rsidR="00AB6930">
        <w:rPr>
          <w:rFonts w:ascii="Times New Roman" w:hAnsi="Times New Roman"/>
          <w:bCs/>
          <w:sz w:val="24"/>
        </w:rPr>
        <w:t>3</w:t>
      </w:r>
      <w:r w:rsidR="007B7BB3">
        <w:rPr>
          <w:rFonts w:ascii="Times New Roman" w:hAnsi="Times New Roman"/>
          <w:bCs/>
          <w:sz w:val="24"/>
        </w:rPr>
        <w:t>7</w:t>
      </w:r>
      <w:r w:rsidR="00742885">
        <w:rPr>
          <w:rFonts w:ascii="Times New Roman" w:hAnsi="Times New Roman"/>
          <w:bCs/>
          <w:sz w:val="24"/>
        </w:rPr>
        <w:t>1</w:t>
      </w:r>
      <w:r w:rsidR="00972966" w:rsidRPr="00972966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="00972966" w:rsidRPr="00972966">
        <w:rPr>
          <w:rFonts w:ascii="Times New Roman" w:hAnsi="Times New Roman"/>
          <w:bCs/>
          <w:sz w:val="24"/>
        </w:rPr>
        <w:t xml:space="preserve">/ФС </w:t>
      </w:r>
      <w:bookmarkEnd w:id="0"/>
      <w:r w:rsidR="005713D4" w:rsidRPr="005713D4">
        <w:rPr>
          <w:rFonts w:ascii="Times New Roman" w:hAnsi="Times New Roman"/>
          <w:bCs/>
          <w:sz w:val="24"/>
        </w:rPr>
        <w:t xml:space="preserve">от </w:t>
      </w:r>
      <w:r w:rsidR="00700A81">
        <w:rPr>
          <w:rFonts w:ascii="Times New Roman" w:hAnsi="Times New Roman"/>
          <w:bCs/>
          <w:sz w:val="24"/>
        </w:rPr>
        <w:t>2</w:t>
      </w:r>
      <w:r w:rsidR="00AB6930">
        <w:rPr>
          <w:rFonts w:ascii="Times New Roman" w:hAnsi="Times New Roman"/>
          <w:bCs/>
          <w:sz w:val="24"/>
        </w:rPr>
        <w:t>6</w:t>
      </w:r>
      <w:r w:rsidR="005713D4">
        <w:rPr>
          <w:rFonts w:ascii="Times New Roman" w:hAnsi="Times New Roman"/>
          <w:bCs/>
          <w:sz w:val="24"/>
        </w:rPr>
        <w:t>.</w:t>
      </w:r>
      <w:r w:rsidR="00AB6930">
        <w:rPr>
          <w:rFonts w:ascii="Times New Roman" w:hAnsi="Times New Roman"/>
          <w:bCs/>
          <w:sz w:val="24"/>
        </w:rPr>
        <w:t>0</w:t>
      </w:r>
      <w:r w:rsidR="00972966">
        <w:rPr>
          <w:rFonts w:ascii="Times New Roman" w:hAnsi="Times New Roman"/>
          <w:bCs/>
          <w:sz w:val="24"/>
        </w:rPr>
        <w:t>1</w:t>
      </w:r>
      <w:r w:rsidR="005713D4">
        <w:rPr>
          <w:rFonts w:ascii="Times New Roman" w:hAnsi="Times New Roman"/>
          <w:bCs/>
          <w:sz w:val="24"/>
        </w:rPr>
        <w:t>.</w:t>
      </w:r>
      <w:r w:rsidR="005713D4" w:rsidRPr="005713D4">
        <w:rPr>
          <w:rFonts w:ascii="Times New Roman" w:hAnsi="Times New Roman"/>
          <w:bCs/>
          <w:sz w:val="24"/>
        </w:rPr>
        <w:t>201</w:t>
      </w:r>
      <w:r w:rsidR="00AB6930">
        <w:rPr>
          <w:rFonts w:ascii="Times New Roman" w:hAnsi="Times New Roman"/>
          <w:bCs/>
          <w:sz w:val="24"/>
        </w:rPr>
        <w:t>8</w:t>
      </w:r>
      <w:r w:rsidR="005713D4" w:rsidRPr="005713D4">
        <w:rPr>
          <w:rFonts w:ascii="Times New Roman" w:hAnsi="Times New Roman"/>
          <w:bCs/>
          <w:sz w:val="24"/>
        </w:rPr>
        <w:t>г</w:t>
      </w:r>
      <w:r w:rsidRPr="00193E79">
        <w:rPr>
          <w:rFonts w:ascii="Times New Roman" w:hAnsi="Times New Roman"/>
          <w:bCs/>
          <w:sz w:val="24"/>
        </w:rPr>
        <w:t>,</w:t>
      </w:r>
      <w:r w:rsidR="0079547E" w:rsidRPr="00193E79"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размещенное</w:t>
      </w:r>
      <w:r w:rsidR="0064709F" w:rsidRPr="00193E79">
        <w:rPr>
          <w:rFonts w:ascii="Times New Roman" w:hAnsi="Times New Roman"/>
          <w:bCs/>
          <w:sz w:val="24"/>
        </w:rPr>
        <w:t xml:space="preserve"> на официальном сайте </w:t>
      </w:r>
      <w:hyperlink r:id="rId8" w:history="1">
        <w:r w:rsidR="0064709F" w:rsidRPr="00193E79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="0064709F"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на </w:t>
      </w:r>
      <w:r w:rsidR="0064709F"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="0064709F" w:rsidRPr="00193E79">
        <w:t xml:space="preserve"> </w:t>
      </w:r>
      <w:hyperlink r:id="rId9" w:history="1">
        <w:r w:rsidR="0064709F"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="0064709F"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="007B7BB3" w:rsidRPr="007B7BB3">
        <w:rPr>
          <w:rStyle w:val="ab"/>
          <w:rFonts w:ascii="Times New Roman" w:hAnsi="Times New Roman"/>
          <w:color w:val="auto"/>
          <w:sz w:val="24"/>
          <w:u w:val="none"/>
          <w:lang w:val="en-US"/>
        </w:rPr>
        <w:t>FKR</w:t>
      </w:r>
      <w:r w:rsidR="007B7BB3" w:rsidRPr="007B7BB3">
        <w:rPr>
          <w:rStyle w:val="ab"/>
          <w:rFonts w:ascii="Times New Roman" w:hAnsi="Times New Roman"/>
          <w:color w:val="auto"/>
          <w:sz w:val="24"/>
          <w:u w:val="none"/>
        </w:rPr>
        <w:t>2</w:t>
      </w:r>
      <w:r w:rsidR="00AB6930">
        <w:rPr>
          <w:rStyle w:val="ab"/>
          <w:rFonts w:ascii="Times New Roman" w:hAnsi="Times New Roman"/>
          <w:color w:val="auto"/>
          <w:sz w:val="24"/>
          <w:u w:val="none"/>
        </w:rPr>
        <w:t>601180000</w:t>
      </w:r>
      <w:r w:rsidR="00742885">
        <w:rPr>
          <w:rStyle w:val="ab"/>
          <w:rFonts w:ascii="Times New Roman" w:hAnsi="Times New Roman"/>
          <w:color w:val="auto"/>
          <w:sz w:val="24"/>
          <w:u w:val="none"/>
        </w:rPr>
        <w:t>8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>, внесены следующие изменения:</w:t>
      </w:r>
      <w:r w:rsidR="002D7144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C83A80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F31B2B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A921F4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</w:p>
    <w:p w14:paraId="461E6F00" w14:textId="5AC78BE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24152FCE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6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5BD7A622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7B0D5E4F" w14:textId="3803A16E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  <w:r w:rsidRPr="00142385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 xml:space="preserve">6. </w:t>
      </w: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>
        <w:rPr>
          <w:rFonts w:ascii="Times New Roman" w:hAnsi="Times New Roman"/>
          <w:bCs/>
          <w:sz w:val="24"/>
        </w:rPr>
        <w:t>«</w:t>
      </w:r>
      <w:r w:rsidR="00303FEE">
        <w:rPr>
          <w:rFonts w:ascii="Times New Roman" w:hAnsi="Times New Roman"/>
          <w:bCs/>
          <w:sz w:val="24"/>
        </w:rPr>
        <w:t>1</w:t>
      </w:r>
      <w:r w:rsidR="0064640B">
        <w:rPr>
          <w:rFonts w:ascii="Times New Roman" w:hAnsi="Times New Roman"/>
          <w:bCs/>
          <w:sz w:val="24"/>
        </w:rPr>
        <w:t>6</w:t>
      </w:r>
      <w:r>
        <w:rPr>
          <w:rFonts w:ascii="Times New Roman" w:hAnsi="Times New Roman"/>
          <w:bCs/>
          <w:sz w:val="24"/>
        </w:rPr>
        <w:t xml:space="preserve">» </w:t>
      </w:r>
      <w:r w:rsidR="0064640B">
        <w:rPr>
          <w:rFonts w:ascii="Times New Roman" w:hAnsi="Times New Roman"/>
          <w:bCs/>
          <w:sz w:val="24"/>
        </w:rPr>
        <w:t>апреля</w:t>
      </w:r>
      <w:r>
        <w:rPr>
          <w:rFonts w:ascii="Times New Roman" w:hAnsi="Times New Roman"/>
          <w:bCs/>
          <w:sz w:val="24"/>
        </w:rPr>
        <w:t xml:space="preserve"> 2018 года в </w:t>
      </w:r>
      <w:r w:rsidR="00AB6930">
        <w:rPr>
          <w:rFonts w:ascii="Times New Roman" w:hAnsi="Times New Roman"/>
          <w:bCs/>
          <w:sz w:val="24"/>
        </w:rPr>
        <w:t>09</w:t>
      </w:r>
      <w:r>
        <w:rPr>
          <w:rFonts w:ascii="Times New Roman" w:hAnsi="Times New Roman"/>
          <w:bCs/>
          <w:sz w:val="24"/>
        </w:rPr>
        <w:t xml:space="preserve"> ч</w:t>
      </w:r>
      <w:r w:rsidRPr="004E2457">
        <w:rPr>
          <w:rFonts w:ascii="Times New Roman" w:hAnsi="Times New Roman"/>
          <w:bCs/>
          <w:sz w:val="24"/>
        </w:rPr>
        <w:t xml:space="preserve">ас. </w:t>
      </w:r>
      <w:r w:rsidR="00742885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</w:t>
      </w:r>
      <w:r>
        <w:rPr>
          <w:rFonts w:ascii="Times New Roman" w:hAnsi="Times New Roman"/>
          <w:bCs/>
          <w:sz w:val="24"/>
        </w:rPr>
        <w:t>.</w:t>
      </w:r>
      <w:r w:rsidRPr="000E6354">
        <w:rPr>
          <w:rFonts w:ascii="Times New Roman" w:hAnsi="Times New Roman"/>
          <w:bCs/>
          <w:sz w:val="24"/>
        </w:rPr>
        <w:t>»</w:t>
      </w:r>
    </w:p>
    <w:p w14:paraId="3FC16865" w14:textId="77777777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79CEB611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7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0A2BA00B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46A76ED5" w14:textId="755B5190" w:rsidR="002E7462" w:rsidRDefault="002E7462" w:rsidP="002E7462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  <w:r w:rsidRPr="00142385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 xml:space="preserve">7. </w:t>
      </w:r>
      <w:r w:rsidRPr="00A70812">
        <w:rPr>
          <w:rFonts w:ascii="Times New Roman" w:hAnsi="Times New Roman"/>
          <w:b/>
          <w:bCs/>
          <w:sz w:val="24"/>
        </w:rPr>
        <w:t xml:space="preserve">Дата и время </w:t>
      </w:r>
      <w:r>
        <w:rPr>
          <w:rFonts w:ascii="Times New Roman" w:hAnsi="Times New Roman"/>
          <w:b/>
          <w:bCs/>
          <w:sz w:val="24"/>
        </w:rPr>
        <w:t>окончания</w:t>
      </w:r>
      <w:r w:rsidRPr="00A70812">
        <w:rPr>
          <w:rFonts w:ascii="Times New Roman" w:hAnsi="Times New Roman"/>
          <w:b/>
          <w:bCs/>
          <w:sz w:val="24"/>
        </w:rPr>
        <w:t xml:space="preserve"> срока рассмотрения заявок на участие в электронном аукционе: </w:t>
      </w:r>
      <w:r>
        <w:rPr>
          <w:rFonts w:ascii="Times New Roman" w:hAnsi="Times New Roman"/>
          <w:bCs/>
          <w:sz w:val="24"/>
        </w:rPr>
        <w:t>«</w:t>
      </w:r>
      <w:r w:rsidR="00303FEE">
        <w:rPr>
          <w:rFonts w:ascii="Times New Roman" w:hAnsi="Times New Roman"/>
          <w:bCs/>
          <w:sz w:val="24"/>
        </w:rPr>
        <w:t>25</w:t>
      </w:r>
      <w:r w:rsidRPr="004E2457">
        <w:rPr>
          <w:rFonts w:ascii="Times New Roman" w:hAnsi="Times New Roman"/>
          <w:bCs/>
          <w:sz w:val="24"/>
        </w:rPr>
        <w:t>»</w:t>
      </w:r>
      <w:r w:rsidR="00AE28CE">
        <w:rPr>
          <w:rFonts w:ascii="Times New Roman" w:hAnsi="Times New Roman"/>
          <w:bCs/>
          <w:sz w:val="24"/>
        </w:rPr>
        <w:t xml:space="preserve"> апреля</w:t>
      </w:r>
      <w:r>
        <w:rPr>
          <w:rFonts w:ascii="Times New Roman" w:hAnsi="Times New Roman"/>
          <w:bCs/>
          <w:sz w:val="24"/>
        </w:rPr>
        <w:t xml:space="preserve"> 2018 года в </w:t>
      </w:r>
      <w:r w:rsidR="00AB6930">
        <w:rPr>
          <w:rFonts w:ascii="Times New Roman" w:hAnsi="Times New Roman"/>
          <w:bCs/>
          <w:sz w:val="24"/>
        </w:rPr>
        <w:t>09</w:t>
      </w:r>
      <w:r w:rsidRPr="004E2457">
        <w:rPr>
          <w:rFonts w:ascii="Times New Roman" w:hAnsi="Times New Roman"/>
          <w:bCs/>
          <w:sz w:val="24"/>
        </w:rPr>
        <w:t xml:space="preserve"> час. </w:t>
      </w:r>
      <w:r w:rsidR="00742885">
        <w:rPr>
          <w:rFonts w:ascii="Times New Roman" w:hAnsi="Times New Roman"/>
          <w:bCs/>
          <w:sz w:val="24"/>
        </w:rPr>
        <w:t>4</w:t>
      </w:r>
      <w:r>
        <w:rPr>
          <w:rFonts w:ascii="Times New Roman" w:hAnsi="Times New Roman"/>
          <w:bCs/>
          <w:sz w:val="24"/>
        </w:rPr>
        <w:t>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московское).</w:t>
      </w:r>
      <w:r w:rsidRPr="000E6354">
        <w:rPr>
          <w:rFonts w:ascii="Times New Roman" w:hAnsi="Times New Roman"/>
          <w:bCs/>
          <w:sz w:val="24"/>
        </w:rPr>
        <w:t>»</w:t>
      </w:r>
    </w:p>
    <w:p w14:paraId="47398567" w14:textId="77777777" w:rsidR="002E7462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04BFA62D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>
        <w:rPr>
          <w:rStyle w:val="ab"/>
          <w:rFonts w:ascii="Times New Roman" w:hAnsi="Times New Roman"/>
          <w:color w:val="auto"/>
          <w:sz w:val="24"/>
          <w:u w:val="none"/>
        </w:rPr>
        <w:t>8</w:t>
      </w: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4756B316" w14:textId="77777777" w:rsidR="002E7462" w:rsidRPr="00142385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6421294F" w14:textId="7385E1AD" w:rsidR="002E7462" w:rsidRPr="00A770CF" w:rsidRDefault="002E7462" w:rsidP="002E746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  <w:r w:rsidRPr="00A770CF">
        <w:rPr>
          <w:rFonts w:ascii="Times New Roman" w:hAnsi="Times New Roman"/>
          <w:b/>
          <w:bCs/>
          <w:sz w:val="24"/>
        </w:rPr>
        <w:t>«</w:t>
      </w:r>
      <w:r>
        <w:rPr>
          <w:rFonts w:ascii="Times New Roman" w:hAnsi="Times New Roman"/>
          <w:b/>
          <w:bCs/>
          <w:sz w:val="24"/>
        </w:rPr>
        <w:t>8</w:t>
      </w:r>
      <w:r w:rsidRPr="00A770CF">
        <w:rPr>
          <w:rFonts w:ascii="Times New Roman" w:hAnsi="Times New Roman"/>
          <w:b/>
          <w:bCs/>
          <w:sz w:val="24"/>
        </w:rPr>
        <w:t xml:space="preserve">. Дата проведения электронного аукциона: </w:t>
      </w:r>
      <w:r w:rsidRPr="00A770CF">
        <w:rPr>
          <w:rFonts w:ascii="Times New Roman" w:hAnsi="Times New Roman"/>
          <w:bCs/>
          <w:sz w:val="24"/>
        </w:rPr>
        <w:t>«</w:t>
      </w:r>
      <w:r w:rsidR="00303FEE">
        <w:rPr>
          <w:rFonts w:ascii="Times New Roman" w:hAnsi="Times New Roman"/>
          <w:bCs/>
          <w:sz w:val="24"/>
        </w:rPr>
        <w:t>03</w:t>
      </w:r>
      <w:r w:rsidRPr="00A770CF">
        <w:rPr>
          <w:rFonts w:ascii="Times New Roman" w:hAnsi="Times New Roman"/>
          <w:bCs/>
          <w:sz w:val="24"/>
        </w:rPr>
        <w:t>»</w:t>
      </w:r>
      <w:r w:rsidR="00303FEE">
        <w:rPr>
          <w:rFonts w:ascii="Times New Roman" w:hAnsi="Times New Roman"/>
          <w:bCs/>
          <w:sz w:val="24"/>
        </w:rPr>
        <w:t xml:space="preserve"> мая</w:t>
      </w:r>
      <w:r w:rsidRPr="00A770CF">
        <w:rPr>
          <w:rFonts w:ascii="Times New Roman" w:hAnsi="Times New Roman"/>
          <w:bCs/>
          <w:sz w:val="24"/>
        </w:rPr>
        <w:t xml:space="preserve"> 2018 года.»</w:t>
      </w:r>
    </w:p>
    <w:p w14:paraId="673A9F21" w14:textId="77777777" w:rsidR="002E7462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</w:p>
    <w:p w14:paraId="4EF79040" w14:textId="46697788" w:rsidR="002E7462" w:rsidRPr="00193E79" w:rsidRDefault="002E7462" w:rsidP="002E7462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42385">
        <w:rPr>
          <w:rStyle w:val="ab"/>
          <w:rFonts w:ascii="Times New Roman" w:hAnsi="Times New Roman"/>
          <w:color w:val="auto"/>
          <w:sz w:val="24"/>
          <w:u w:val="none"/>
        </w:rPr>
        <w:t>Остальные пункты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Pr="00193E79">
        <w:rPr>
          <w:rFonts w:ascii="Times New Roman" w:hAnsi="Times New Roman"/>
          <w:bCs/>
          <w:sz w:val="24"/>
        </w:rPr>
        <w:t xml:space="preserve">извещения о проведении электронного аукциона </w:t>
      </w:r>
      <w:r w:rsidR="00D6392C" w:rsidRPr="00D6392C">
        <w:rPr>
          <w:rFonts w:ascii="Times New Roman" w:hAnsi="Times New Roman"/>
          <w:bCs/>
          <w:sz w:val="24"/>
        </w:rPr>
        <w:t xml:space="preserve">№ </w:t>
      </w:r>
      <w:r w:rsidR="00AB6930" w:rsidRPr="00AB6930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="00AB6930" w:rsidRPr="00AB6930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="00AB6930" w:rsidRPr="00AB6930">
        <w:rPr>
          <w:rFonts w:ascii="Times New Roman" w:hAnsi="Times New Roman"/>
          <w:bCs/>
          <w:sz w:val="24"/>
        </w:rPr>
        <w:t xml:space="preserve">/ФС </w:t>
      </w:r>
      <w:r w:rsidR="00D6392C" w:rsidRPr="00D6392C">
        <w:rPr>
          <w:rFonts w:ascii="Times New Roman" w:hAnsi="Times New Roman"/>
          <w:bCs/>
          <w:sz w:val="24"/>
        </w:rPr>
        <w:t>от 2</w:t>
      </w:r>
      <w:r w:rsidR="00AB6930">
        <w:rPr>
          <w:rFonts w:ascii="Times New Roman" w:hAnsi="Times New Roman"/>
          <w:bCs/>
          <w:sz w:val="24"/>
        </w:rPr>
        <w:t>6</w:t>
      </w:r>
      <w:r w:rsidR="00D6392C" w:rsidRPr="00D6392C">
        <w:rPr>
          <w:rFonts w:ascii="Times New Roman" w:hAnsi="Times New Roman"/>
          <w:bCs/>
          <w:sz w:val="24"/>
        </w:rPr>
        <w:t>.</w:t>
      </w:r>
      <w:r w:rsidR="00AB6930">
        <w:rPr>
          <w:rFonts w:ascii="Times New Roman" w:hAnsi="Times New Roman"/>
          <w:bCs/>
          <w:sz w:val="24"/>
        </w:rPr>
        <w:t>0</w:t>
      </w:r>
      <w:r w:rsidR="00D6392C" w:rsidRPr="00D6392C">
        <w:rPr>
          <w:rFonts w:ascii="Times New Roman" w:hAnsi="Times New Roman"/>
          <w:bCs/>
          <w:sz w:val="24"/>
        </w:rPr>
        <w:t>1.201</w:t>
      </w:r>
      <w:r w:rsidR="00AB6930">
        <w:rPr>
          <w:rFonts w:ascii="Times New Roman" w:hAnsi="Times New Roman"/>
          <w:bCs/>
          <w:sz w:val="24"/>
        </w:rPr>
        <w:t>8</w:t>
      </w:r>
      <w:r w:rsidR="00D6392C" w:rsidRPr="00D6392C">
        <w:rPr>
          <w:rFonts w:ascii="Times New Roman" w:hAnsi="Times New Roman"/>
          <w:bCs/>
          <w:sz w:val="24"/>
        </w:rPr>
        <w:t>г,</w:t>
      </w:r>
      <w:r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  <w:r>
        <w:rPr>
          <w:rFonts w:ascii="Times New Roman" w:hAnsi="Times New Roman"/>
          <w:bCs/>
          <w:sz w:val="24"/>
        </w:rPr>
        <w:t xml:space="preserve">  </w:t>
      </w:r>
    </w:p>
    <w:p w14:paraId="555731DC" w14:textId="56F72099" w:rsidR="002E7462" w:rsidRDefault="00D6392C" w:rsidP="002E7462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№ 37</w:t>
      </w:r>
      <w:r w:rsidR="00742885">
        <w:rPr>
          <w:rFonts w:ascii="Times New Roman" w:eastAsia="Calibri" w:hAnsi="Times New Roman" w:cs="Times New Roman"/>
          <w:sz w:val="24"/>
          <w:szCs w:val="24"/>
        </w:rPr>
        <w:t>1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/</w:t>
      </w:r>
      <w:r w:rsidR="00065F03">
        <w:rPr>
          <w:rFonts w:ascii="Times New Roman" w:eastAsia="Calibri" w:hAnsi="Times New Roman" w:cs="Times New Roman"/>
          <w:sz w:val="24"/>
          <w:szCs w:val="24"/>
        </w:rPr>
        <w:t>Б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/ФС от 26.01.2018</w:t>
      </w: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, размещенную на официальном сайте http://gilkom-complex.ru/ и на сайте оператора электронной площадки в информационно-телекоммуникационной сети «Интернет» https://www.roseltorg.ru/, реестровый номер процедуры </w:t>
      </w:r>
      <w:r w:rsidR="00AB6930" w:rsidRPr="00AB6930">
        <w:rPr>
          <w:rFonts w:ascii="Times New Roman" w:eastAsia="Calibri" w:hAnsi="Times New Roman" w:cs="Times New Roman"/>
          <w:sz w:val="24"/>
          <w:szCs w:val="24"/>
        </w:rPr>
        <w:t>FKR2601180000</w:t>
      </w:r>
      <w:r w:rsidR="00742885">
        <w:rPr>
          <w:rFonts w:ascii="Times New Roman" w:eastAsia="Calibri" w:hAnsi="Times New Roman" w:cs="Times New Roman"/>
          <w:sz w:val="24"/>
          <w:szCs w:val="24"/>
        </w:rPr>
        <w:t>8</w:t>
      </w:r>
      <w:r w:rsidRPr="00D6392C">
        <w:rPr>
          <w:rFonts w:ascii="Times New Roman" w:eastAsia="Calibri" w:hAnsi="Times New Roman" w:cs="Times New Roman"/>
          <w:sz w:val="24"/>
          <w:szCs w:val="24"/>
        </w:rPr>
        <w:t xml:space="preserve"> внесены следующие изменения:</w:t>
      </w:r>
    </w:p>
    <w:p w14:paraId="07E9899D" w14:textId="4B0197BA" w:rsidR="007B7BB3" w:rsidRDefault="007B7BB3" w:rsidP="002E7462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3BF12B" w14:textId="77777777" w:rsidR="00A2104E" w:rsidRP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104E">
        <w:rPr>
          <w:rFonts w:ascii="Times New Roman" w:hAnsi="Times New Roman" w:cs="Times New Roman"/>
          <w:b/>
          <w:sz w:val="24"/>
          <w:szCs w:val="24"/>
        </w:rPr>
        <w:t>Раздел «X. Информационная карта» изложить в следующей редакции:</w:t>
      </w:r>
    </w:p>
    <w:p w14:paraId="329FE8CC" w14:textId="77777777" w:rsidR="00A2104E" w:rsidRP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5096F8E" w14:textId="1E14F659" w:rsidR="007B7BB3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04E">
        <w:rPr>
          <w:rFonts w:ascii="Times New Roman" w:hAnsi="Times New Roman" w:cs="Times New Roman"/>
          <w:b/>
          <w:sz w:val="24"/>
          <w:szCs w:val="24"/>
        </w:rPr>
        <w:t>«X. Информационная карта.</w:t>
      </w:r>
    </w:p>
    <w:p w14:paraId="253B7DEA" w14:textId="77777777" w:rsidR="00A2104E" w:rsidRDefault="00A2104E" w:rsidP="00A2104E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344"/>
        <w:gridCol w:w="6117"/>
      </w:tblGrid>
      <w:tr w:rsidR="00742885" w:rsidRPr="00742885" w14:paraId="0B4C8FF6" w14:textId="77777777" w:rsidTr="00634D17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A9C0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066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E36C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742885" w:rsidRPr="00742885" w14:paraId="75AF2DB6" w14:textId="77777777" w:rsidTr="00634D1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8F3C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B37B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68D9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42885" w:rsidRPr="00742885" w14:paraId="5903E3E6" w14:textId="77777777" w:rsidTr="00634D1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9A1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797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19C9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371/Б/</w:t>
            </w:r>
            <w:proofErr w:type="spellStart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</w:t>
            </w:r>
            <w:proofErr w:type="spellEnd"/>
          </w:p>
        </w:tc>
      </w:tr>
      <w:tr w:rsidR="00742885" w:rsidRPr="00742885" w14:paraId="46B4AAFC" w14:textId="77777777" w:rsidTr="00634D17">
        <w:trPr>
          <w:trHeight w:val="4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CB0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37D7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(заказчик)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EF59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7428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37E004AC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194044, Санкт-Петербург, ул. Тобольская д.6, литера А</w:t>
            </w:r>
          </w:p>
          <w:p w14:paraId="281FFE12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0" w:history="1">
              <w:r w:rsidRPr="007428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zakupkifund@gmail.com</w:t>
              </w:r>
            </w:hyperlink>
            <w:r w:rsidRPr="00742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428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7428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odo@fkr-spb.ru</w:t>
              </w:r>
            </w:hyperlink>
          </w:p>
          <w:p w14:paraId="6E62CC3B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</w:t>
            </w:r>
            <w:r w:rsidRPr="00742885">
              <w:rPr>
                <w:rFonts w:ascii="Times New Roman" w:hAnsi="Times New Roman"/>
                <w:color w:val="000000"/>
                <w:sz w:val="24"/>
                <w:szCs w:val="24"/>
              </w:rPr>
              <w:t>+7 (812) 703-57-30, +7 (812) 703-57-46</w:t>
            </w:r>
          </w:p>
          <w:p w14:paraId="5F41EF83" w14:textId="77777777" w:rsidR="00742885" w:rsidRPr="00742885" w:rsidRDefault="00742885" w:rsidP="00742885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размещено извещение о проведении электронного аукциона:</w:t>
            </w:r>
          </w:p>
          <w:p w14:paraId="7F8E6CFF" w14:textId="77777777" w:rsidR="00742885" w:rsidRPr="00742885" w:rsidRDefault="00742885" w:rsidP="00742885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742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http://fkr-spb.ru/</w:t>
              </w:r>
            </w:hyperlink>
          </w:p>
          <w:p w14:paraId="15F86EDF" w14:textId="77777777" w:rsidR="00742885" w:rsidRPr="00742885" w:rsidRDefault="00742885" w:rsidP="00742885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</w:p>
          <w:p w14:paraId="76C21AC7" w14:textId="77777777" w:rsidR="00742885" w:rsidRPr="00742885" w:rsidRDefault="00742885" w:rsidP="00742885">
            <w:pPr>
              <w:widowControl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742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http://gilkom-complex.ru/</w:t>
              </w:r>
            </w:hyperlink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8A4639" w14:textId="77777777" w:rsidR="00742885" w:rsidRPr="00742885" w:rsidRDefault="00303FEE" w:rsidP="00742885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4" w:history="1">
              <w:r w:rsidR="00742885" w:rsidRPr="00742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742885" w:rsidRPr="00742885" w14:paraId="719FB203" w14:textId="77777777" w:rsidTr="00634D1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5AD1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D287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4D46" w14:textId="77777777" w:rsidR="00742885" w:rsidRPr="00742885" w:rsidRDefault="00742885" w:rsidP="00742885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742885">
              <w:rPr>
                <w:rFonts w:ascii="Times New Roman" w:eastAsia="Droid Sans" w:hAnsi="Times New Roman" w:cs="Lohit Hindi"/>
                <w:bCs/>
                <w:kern w:val="2"/>
                <w:sz w:val="24"/>
                <w:szCs w:val="24"/>
                <w:lang w:eastAsia="zh-CN" w:bidi="hi-IN"/>
              </w:rPr>
              <w:t>акционерное общество «Единая электронная торговая площадка»</w:t>
            </w:r>
          </w:p>
          <w:p w14:paraId="266E542B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74288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742885" w:rsidRPr="00742885" w14:paraId="2B60F1E9" w14:textId="77777777" w:rsidTr="00634D17">
        <w:trPr>
          <w:trHeight w:val="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7D065E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FF91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3916" w14:textId="77777777" w:rsidR="00742885" w:rsidRPr="00742885" w:rsidRDefault="00742885" w:rsidP="00742885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742885">
              <w:rPr>
                <w:rFonts w:ascii="Times New Roman" w:hAnsi="Times New Roman"/>
                <w:bCs/>
                <w:sz w:val="24"/>
              </w:rPr>
      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</w:tr>
      <w:tr w:rsidR="00742885" w:rsidRPr="00742885" w14:paraId="3915C73F" w14:textId="77777777" w:rsidTr="00634D17">
        <w:trPr>
          <w:trHeight w:val="4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4738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0571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6837" w14:textId="77777777" w:rsidR="00742885" w:rsidRPr="00742885" w:rsidRDefault="00742885" w:rsidP="00742885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фасадов</w:t>
            </w:r>
          </w:p>
        </w:tc>
      </w:tr>
      <w:tr w:rsidR="00742885" w:rsidRPr="00742885" w14:paraId="2E7BA426" w14:textId="77777777" w:rsidTr="00634D1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82E2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E2BC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F67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предоставленные Региональному оператору в виде субсидии в соответствии с Порядком о предоставлении субсидии на финансирование оказания услуг и (или) выполнения работ по капитальному ремонту общего имущества в многоквартирных домах в Санкт-Петербурге, утвержденным постановлением Правительства Санкт-Петербурга</w:t>
            </w:r>
          </w:p>
          <w:p w14:paraId="2088784B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 (средства собственников помещений многоквартирных домов)</w:t>
            </w:r>
          </w:p>
        </w:tc>
      </w:tr>
      <w:tr w:rsidR="00742885" w:rsidRPr="00742885" w14:paraId="00C16AD9" w14:textId="77777777" w:rsidTr="00634D1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038B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DF1C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196D" w14:textId="77777777" w:rsidR="00742885" w:rsidRPr="00742885" w:rsidRDefault="00742885" w:rsidP="00195028">
            <w:pPr>
              <w:numPr>
                <w:ilvl w:val="0"/>
                <w:numId w:val="3"/>
              </w:numPr>
              <w:spacing w:before="0" w:after="160" w:line="259" w:lineRule="auto"/>
              <w:ind w:left="0" w:firstLine="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заявок.</w:t>
            </w:r>
          </w:p>
          <w:p w14:paraId="0CC545CA" w14:textId="77777777" w:rsidR="00742885" w:rsidRPr="00742885" w:rsidRDefault="00742885" w:rsidP="00195028">
            <w:pPr>
              <w:numPr>
                <w:ilvl w:val="0"/>
                <w:numId w:val="3"/>
              </w:numPr>
              <w:spacing w:before="0" w:after="160" w:line="259" w:lineRule="auto"/>
              <w:ind w:left="0" w:firstLine="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срока подачи заявок на участие в электронном аукционе: «27» января 2018 года с 00 час. 01 мин. (время московское).</w:t>
            </w:r>
          </w:p>
          <w:p w14:paraId="07130C09" w14:textId="2ACC38C3" w:rsidR="00742885" w:rsidRPr="00742885" w:rsidRDefault="00742885" w:rsidP="00195028">
            <w:pPr>
              <w:numPr>
                <w:ilvl w:val="0"/>
                <w:numId w:val="3"/>
              </w:numPr>
              <w:spacing w:before="0" w:after="160" w:line="259" w:lineRule="auto"/>
              <w:ind w:left="0" w:firstLine="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электронном аукционе </w:t>
            </w:r>
            <w:r w:rsidRPr="00742885">
              <w:rPr>
                <w:rFonts w:ascii="Times New Roman" w:hAnsi="Times New Roman"/>
                <w:bCs/>
                <w:sz w:val="24"/>
              </w:rPr>
              <w:t>«</w:t>
            </w:r>
            <w:r w:rsidR="00303FEE">
              <w:rPr>
                <w:rFonts w:ascii="Times New Roman" w:hAnsi="Times New Roman"/>
                <w:bCs/>
                <w:sz w:val="24"/>
              </w:rPr>
              <w:t>1</w:t>
            </w:r>
            <w:r w:rsidR="0064640B">
              <w:rPr>
                <w:rFonts w:ascii="Times New Roman" w:hAnsi="Times New Roman"/>
                <w:bCs/>
                <w:sz w:val="24"/>
              </w:rPr>
              <w:t>6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64640B">
              <w:rPr>
                <w:rFonts w:ascii="Times New Roman" w:hAnsi="Times New Roman"/>
                <w:bCs/>
                <w:sz w:val="24"/>
              </w:rPr>
              <w:t>апреля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года в 09 час. 40 мин. (время московское). </w:t>
            </w:r>
          </w:p>
        </w:tc>
      </w:tr>
      <w:tr w:rsidR="00742885" w:rsidRPr="00742885" w14:paraId="2A10761D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B571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62C8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рассмотрения заявок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5083" w14:textId="7A78CAB1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hAnsi="Times New Roman"/>
                <w:bCs/>
                <w:sz w:val="24"/>
              </w:rPr>
              <w:t>«</w:t>
            </w:r>
            <w:r w:rsidR="00303FEE">
              <w:rPr>
                <w:rFonts w:ascii="Times New Roman" w:hAnsi="Times New Roman"/>
                <w:bCs/>
                <w:sz w:val="24"/>
              </w:rPr>
              <w:t>25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AE28CE">
              <w:rPr>
                <w:rFonts w:ascii="Times New Roman" w:hAnsi="Times New Roman"/>
                <w:bCs/>
                <w:sz w:val="24"/>
              </w:rPr>
              <w:t>апреля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 2018 года 09 час. 40 мин.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московское).</w:t>
            </w:r>
          </w:p>
        </w:tc>
      </w:tr>
      <w:tr w:rsidR="00742885" w:rsidRPr="00742885" w14:paraId="6953ABE7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016D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8E59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hAnsi="Times New Roman"/>
                <w:bCs/>
                <w:sz w:val="24"/>
                <w:szCs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C319" w14:textId="5E723A6F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885">
              <w:rPr>
                <w:rFonts w:ascii="Times New Roman" w:hAnsi="Times New Roman"/>
                <w:bCs/>
                <w:sz w:val="24"/>
              </w:rPr>
              <w:t>«</w:t>
            </w:r>
            <w:r w:rsidR="00303FEE">
              <w:rPr>
                <w:rFonts w:ascii="Times New Roman" w:hAnsi="Times New Roman"/>
                <w:bCs/>
                <w:sz w:val="24"/>
              </w:rPr>
              <w:t>03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303FEE">
              <w:rPr>
                <w:rFonts w:ascii="Times New Roman" w:hAnsi="Times New Roman"/>
                <w:bCs/>
                <w:sz w:val="24"/>
              </w:rPr>
              <w:t>ма</w:t>
            </w:r>
            <w:bookmarkStart w:id="1" w:name="_GoBack"/>
            <w:bookmarkEnd w:id="1"/>
            <w:r w:rsidR="00AE28CE">
              <w:rPr>
                <w:rFonts w:ascii="Times New Roman" w:hAnsi="Times New Roman"/>
                <w:bCs/>
                <w:sz w:val="24"/>
              </w:rPr>
              <w:t>я</w:t>
            </w:r>
            <w:r w:rsidRPr="00742885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42885">
              <w:rPr>
                <w:rFonts w:ascii="Times New Roman" w:hAnsi="Times New Roman"/>
                <w:bCs/>
                <w:sz w:val="24"/>
                <w:szCs w:val="24"/>
              </w:rPr>
              <w:t xml:space="preserve">2018 года. </w:t>
            </w:r>
          </w:p>
          <w:p w14:paraId="36F17CF6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hAnsi="Times New Roman"/>
                <w:bCs/>
                <w:sz w:val="24"/>
                <w:szCs w:val="24"/>
              </w:rPr>
              <w:t>Время проведения электронного аукциона устанавливается оператором электронной площадки</w:t>
            </w:r>
          </w:p>
        </w:tc>
      </w:tr>
      <w:tr w:rsidR="00742885" w:rsidRPr="00742885" w14:paraId="3CFB5C36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A22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4E7E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049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процента до 5 процентов от начальной (максимальной) цены договора</w:t>
            </w:r>
          </w:p>
        </w:tc>
      </w:tr>
      <w:tr w:rsidR="00742885" w:rsidRPr="00742885" w14:paraId="07FF15A3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512C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B86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78AB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с разделом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«Адресный перечень многоквартирных домов».</w:t>
            </w:r>
          </w:p>
        </w:tc>
      </w:tr>
      <w:tr w:rsidR="00742885" w:rsidRPr="00742885" w14:paraId="1E1A70D7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B5B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89A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1F57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акта передачи объекта для выполнения работ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552B9D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через 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 xml:space="preserve">147 календарных дней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начала выполнения работ.</w:t>
            </w:r>
          </w:p>
          <w:p w14:paraId="1C770C2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(-</w:t>
            </w:r>
            <w:proofErr w:type="spellStart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производства и стоимости работ, указанном (-</w:t>
            </w:r>
            <w:proofErr w:type="spellStart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разделах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оказания услуг и (или) выполнения работ, включая стоимость этапов выполнения работ (оказания услуг)»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742885" w:rsidRPr="00742885" w14:paraId="47323409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A9D1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9C3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4D16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документацией, приведен в разделах XV «График оказания услуг и (или) выполнения работ, включая стоимость этапов выполнения работ (оказания услуг)» и XVII «Проект договора о проведении капитального ремонта».</w:t>
            </w:r>
          </w:p>
        </w:tc>
      </w:tr>
      <w:tr w:rsidR="00742885" w:rsidRPr="00742885" w14:paraId="7B954304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1E7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122B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E724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разделами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742885">
              <w:rPr>
                <w:sz w:val="24"/>
                <w:szCs w:val="24"/>
              </w:rPr>
              <w:t xml:space="preserve"> 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«Техническое задание на выполнение работ (оказание услуг)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технические задания на выполнение отдельных видов работ, сметная документация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742885" w:rsidRPr="00742885" w14:paraId="6531F376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E2DF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469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4CC6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XVII «Проект договора о проведении капитального ремонта».</w:t>
            </w:r>
          </w:p>
        </w:tc>
      </w:tr>
      <w:tr w:rsidR="00742885" w:rsidRPr="00742885" w14:paraId="0F9A6035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E429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E11F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2F24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01725295"/>
            <w:r w:rsidRPr="00742885">
              <w:rPr>
                <w:rFonts w:ascii="Times New Roman" w:hAnsi="Times New Roman"/>
                <w:bCs/>
                <w:sz w:val="24"/>
              </w:rPr>
              <w:t>38 644 200,44 руб. (</w:t>
            </w:r>
            <w:bookmarkEnd w:id="2"/>
            <w:r w:rsidRPr="00742885">
              <w:rPr>
                <w:rFonts w:ascii="Times New Roman" w:hAnsi="Times New Roman"/>
                <w:bCs/>
                <w:sz w:val="24"/>
              </w:rPr>
              <w:t>Тридцать восемь миллионов шестьсот сорок четыре тысячи двести рублей 44 копейки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bookmarkStart w:id="3" w:name="_Hlk501467343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 на основании подпункта 15 пункта 2 статьи 149 Налогового кодекса Российской Федерации (с компенсацией НДС на материальные затраты и оборудование</w:t>
            </w:r>
            <w:bookmarkEnd w:id="3"/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7CB0397D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начальной (максимальной цены договора), включающее расчет начальной (максимальной) цены договора, приведен в разделе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«Обоснование и расчет начальной (максимальной) цены договора». </w:t>
            </w:r>
          </w:p>
        </w:tc>
      </w:tr>
      <w:tr w:rsidR="00742885" w:rsidRPr="00742885" w14:paraId="324445D8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8508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B16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о проведении капитального ремонта и расчетов с подрядными организациями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A4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  <w:p w14:paraId="6F412C10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885" w:rsidRPr="00742885" w14:paraId="69296D49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35D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CF00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E354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1727FBCE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hAnsi="Times New Roman"/>
                <w:sz w:val="24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Размер обеспечения заявки на участие в электронном аукционе составляет </w:t>
            </w:r>
            <w:r w:rsidRPr="00742885">
              <w:rPr>
                <w:rFonts w:ascii="Times New Roman" w:hAnsi="Times New Roman"/>
                <w:sz w:val="24"/>
              </w:rPr>
              <w:t>1 932 210,02 руб. (Один миллион девятьсот тридцать две тысячи двести десять рублей 2 копейки</w:t>
            </w:r>
            <w:r w:rsidRPr="00742885">
              <w:rPr>
                <w:rFonts w:ascii="Times New Roman" w:hAnsi="Times New Roman"/>
                <w:bCs/>
                <w:sz w:val="24"/>
              </w:rPr>
              <w:t>)</w:t>
            </w:r>
            <w:r w:rsidRPr="00742885">
              <w:rPr>
                <w:rFonts w:ascii="Times New Roman" w:hAnsi="Times New Roman"/>
                <w:sz w:val="24"/>
              </w:rPr>
              <w:t>.</w:t>
            </w:r>
          </w:p>
          <w:p w14:paraId="73F3C069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Порядок внесения: обеспечение заявки на участие в электронном аукционе вносится в порядке, предусмотренном в разделе V «Порядок подачи заявок на участие в электронном аукционе».  </w:t>
            </w:r>
          </w:p>
        </w:tc>
      </w:tr>
      <w:tr w:rsidR="00742885" w:rsidRPr="00742885" w14:paraId="7B09E8F9" w14:textId="77777777" w:rsidTr="00634D17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6E2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7F78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 о проведении капитального ремонта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0C84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0E2FE96A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Вносится в порядке, указанном в пунктах 13-23 раздела</w:t>
            </w:r>
            <w:r w:rsidRPr="00742885">
              <w:rPr>
                <w:sz w:val="24"/>
                <w:szCs w:val="24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«Порядок заключения договора о проведении капитального ремонта». </w:t>
            </w:r>
          </w:p>
          <w:p w14:paraId="5F1A4998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обеспечения исполнения обязательств по договору о проведении капитального ремонта составляет 30 (тридцать) процентов от начальной (максимальной) цены договора</w:t>
            </w:r>
            <w:r w:rsidRPr="007428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составляет 11 593 260,13 руб. (Одиннадцать миллионов пятьсот девяносто три тысячи двести шестьдесят рублей 13 копеек).</w:t>
            </w:r>
          </w:p>
          <w:p w14:paraId="0E862E01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Если при проведении электронного аукциона участником электронного аукциона, с которым заключается договор о проведении капитального ремонта, предложена цена, которая на 20 (двадцать ) и более процентов ниже начальной (максимальной) цены договора,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размере, превышающем в 3 раза размер обеспечения исполнения обязательств по договору о проведении капитального ремонта, указанный в настоящей документации об электронном аукционе </w:t>
            </w:r>
            <w:r w:rsidRPr="0074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аукциона, который является государственным или муниципальным учреждением.</w:t>
            </w:r>
          </w:p>
          <w:p w14:paraId="4C9F9169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Срок предоставления: обеспечение исполнения обязательств по договору о проведении капитального ремонта предоставляется Региональному оператору участником электронного аукциона, с которым заключается договор о проведении капитального ремонта, вместе с проектом договора о проведении капитального ремонта, подписанным со стороны участника электронного аукциона.</w:t>
            </w:r>
          </w:p>
          <w:p w14:paraId="209A5A10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Способ обеспечения исполнения обязательств по договору о проведении капитального ремонта определяется участником электронного аукциона, с которым заключается договор о проведении капитального ремонта, самостоятельно из числа способов, указанных в пункте 13 раздела IX «Порядок заключения договора о проведении капитального ремонта». </w:t>
            </w:r>
          </w:p>
          <w:p w14:paraId="5C7DE763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счета для перечисления денежных средств в качестве обеспечительного платежа (в случае если участник электронного аукциона предоставляет обеспечение исполнения обязательств по договору о проведении капитального ремонта в виде обеспечительного платежа):</w:t>
            </w:r>
            <w:r w:rsidRPr="00742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р/счет № 40701810500470904887 в Филиале «Северо-Западный» Банка ВТБ (ПАО) г. Санкт-Петербург (ИНН 7702070139, КПП 783543011), БИК 044030832 </w:t>
            </w:r>
            <w:proofErr w:type="spellStart"/>
            <w:r w:rsidRPr="00742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742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/счет № 30101810940300000832.</w:t>
            </w:r>
          </w:p>
          <w:p w14:paraId="6522970E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платежа: обеспечение исполнения обязательств по договору, заключаемого на основании электронного аукциона ______ </w:t>
            </w:r>
            <w:r w:rsidRPr="00742885">
              <w:rPr>
                <w:rFonts w:ascii="Times New Roman" w:eastAsia="Calibri" w:hAnsi="Times New Roman" w:cs="Times New Roman"/>
                <w:bCs/>
                <w:i/>
                <w:color w:val="000000"/>
                <w:lang w:eastAsia="ru-RU"/>
              </w:rPr>
              <w:t xml:space="preserve">(указать </w:t>
            </w:r>
            <w:r w:rsidRPr="0074288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идентификационный номер электронного аукциона),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___ </w:t>
            </w:r>
            <w:r w:rsidRPr="00742885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885">
              <w:rPr>
                <w:rFonts w:ascii="Times New Roman" w:eastAsia="Times New Roman" w:hAnsi="Times New Roman" w:cs="Times New Roman"/>
                <w:i/>
                <w:lang w:eastAsia="ru-RU"/>
              </w:rPr>
              <w:t>дату и номер протокола, служащего основанием для заключения договора о проведении капитального ремонта)</w:t>
            </w:r>
          </w:p>
        </w:tc>
      </w:tr>
      <w:tr w:rsidR="00742885" w:rsidRPr="00742885" w14:paraId="3865E66F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8015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878F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624C" w14:textId="77777777" w:rsidR="00742885" w:rsidRPr="00742885" w:rsidRDefault="00742885" w:rsidP="00742885">
            <w:pPr>
              <w:spacing w:before="0" w:after="16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885">
              <w:rPr>
                <w:rFonts w:ascii="Times New Roman" w:hAnsi="Times New Roman" w:cs="Times New Roman"/>
                <w:sz w:val="24"/>
                <w:szCs w:val="24"/>
              </w:rPr>
              <w:t>Пять лет со дня подписания соответствующего акта о приемке оказанных услуг и (или) выполненных работ.</w:t>
            </w:r>
          </w:p>
        </w:tc>
      </w:tr>
      <w:tr w:rsidR="00742885" w:rsidRPr="00742885" w14:paraId="42B0BA62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0E96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574C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F167" w14:textId="77777777" w:rsidR="00742885" w:rsidRPr="00742885" w:rsidRDefault="00742885" w:rsidP="00742885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 </w:t>
            </w:r>
          </w:p>
        </w:tc>
      </w:tr>
      <w:tr w:rsidR="00742885" w:rsidRPr="00742885" w14:paraId="306ED351" w14:textId="77777777" w:rsidTr="00634D1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23C3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A15F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Регионального оператора изменить условия договора о проведении капитального ремонта.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6F76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вправе изменить условия договора о проведении капитального ремонта в случаях и в соответствии с требованиями Положения и раздела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</w:t>
            </w:r>
          </w:p>
        </w:tc>
      </w:tr>
      <w:tr w:rsidR="00742885" w:rsidRPr="00742885" w14:paraId="27FD4724" w14:textId="77777777" w:rsidTr="00634D17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8EEA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5B3B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основных материалов и оборудования, необходимых для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D76E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разделами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«Перечень, количество и характеристики основных материалов и оборудования в соответствии с требованиями проектной документации, необходимых для оказания услуг и (или) выполнения работ» и 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«Проектная документация, технические задания на выполнение отдельных видов работ, сметная документация». </w:t>
            </w:r>
          </w:p>
        </w:tc>
      </w:tr>
      <w:tr w:rsidR="00742885" w:rsidRPr="00742885" w14:paraId="116C1FE7" w14:textId="77777777" w:rsidTr="00634D1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020D" w14:textId="77777777" w:rsidR="00742885" w:rsidRPr="00742885" w:rsidRDefault="00742885" w:rsidP="00742885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7BA0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электронного аукциона или иной участник, с которым заключается договор о проведении капитального ремонта, должен подписать договор о проведении капитального ремонта и передать его Региональному оператору.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6DF" w14:textId="77777777" w:rsidR="00742885" w:rsidRPr="00742885" w:rsidRDefault="00742885" w:rsidP="00742885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через 10 (десять) дней и не позднее чем через 20 (двадцать) дней.</w:t>
            </w:r>
          </w:p>
        </w:tc>
      </w:tr>
    </w:tbl>
    <w:p w14:paraId="0EE6462D" w14:textId="77777777" w:rsidR="00A2104E" w:rsidRDefault="00A2104E" w:rsidP="00A2104E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119A4407" w14:textId="40F85890" w:rsidR="00A2104E" w:rsidRPr="00193E79" w:rsidRDefault="00A2104E" w:rsidP="00A2104E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>
        <w:rPr>
          <w:rFonts w:ascii="Times New Roman" w:hAnsi="Times New Roman"/>
          <w:bCs/>
          <w:sz w:val="24"/>
        </w:rPr>
        <w:t>документации</w:t>
      </w:r>
      <w:r w:rsidRPr="00A85777">
        <w:rPr>
          <w:rFonts w:ascii="Times New Roman" w:hAnsi="Times New Roman"/>
          <w:bCs/>
          <w:sz w:val="24"/>
        </w:rPr>
        <w:t xml:space="preserve"> об электронном аукционе</w:t>
      </w:r>
      <w:r w:rsidRPr="00193E79">
        <w:rPr>
          <w:rFonts w:ascii="Times New Roman" w:hAnsi="Times New Roman"/>
          <w:bCs/>
          <w:sz w:val="24"/>
        </w:rPr>
        <w:t xml:space="preserve"> </w:t>
      </w:r>
      <w:r w:rsidRPr="00A2104E">
        <w:rPr>
          <w:rFonts w:ascii="Times New Roman" w:hAnsi="Times New Roman"/>
          <w:bCs/>
          <w:sz w:val="24"/>
        </w:rPr>
        <w:t xml:space="preserve">№ </w:t>
      </w:r>
      <w:r w:rsidR="00065F03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Pr="00A2104E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Pr="00A2104E">
        <w:rPr>
          <w:rFonts w:ascii="Times New Roman" w:hAnsi="Times New Roman"/>
          <w:bCs/>
          <w:sz w:val="24"/>
        </w:rPr>
        <w:t xml:space="preserve">/ФС от </w:t>
      </w:r>
      <w:r w:rsidR="00FC5A9F" w:rsidRPr="00FC5A9F">
        <w:rPr>
          <w:rFonts w:ascii="Times New Roman" w:hAnsi="Times New Roman"/>
          <w:bCs/>
          <w:sz w:val="24"/>
        </w:rPr>
        <w:t>26.01.2018</w:t>
      </w:r>
      <w:r w:rsidR="00FC5A9F"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</w:p>
    <w:p w14:paraId="1A3F0EF9" w14:textId="77777777" w:rsidR="00A2104E" w:rsidRDefault="00A2104E" w:rsidP="00D6392C">
      <w:pPr>
        <w:spacing w:before="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AD162B" w14:textId="3DD2FCA5" w:rsidR="00D6392C" w:rsidRPr="00193E79" w:rsidRDefault="00D6392C" w:rsidP="00D6392C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Настоящие изменения в извещение о проведении электронного аукциона </w:t>
      </w:r>
      <w:r w:rsidRPr="00700A81">
        <w:rPr>
          <w:rFonts w:ascii="Times New Roman" w:hAnsi="Times New Roman"/>
          <w:bCs/>
          <w:sz w:val="24"/>
        </w:rPr>
        <w:t xml:space="preserve">№ </w:t>
      </w:r>
      <w:r w:rsidR="00065F03">
        <w:rPr>
          <w:rFonts w:ascii="Times New Roman" w:hAnsi="Times New Roman"/>
          <w:bCs/>
          <w:sz w:val="24"/>
        </w:rPr>
        <w:t>37</w:t>
      </w:r>
      <w:r w:rsidR="00742885">
        <w:rPr>
          <w:rFonts w:ascii="Times New Roman" w:hAnsi="Times New Roman"/>
          <w:bCs/>
          <w:sz w:val="24"/>
        </w:rPr>
        <w:t>1</w:t>
      </w:r>
      <w:r w:rsidRPr="00972966">
        <w:rPr>
          <w:rFonts w:ascii="Times New Roman" w:hAnsi="Times New Roman"/>
          <w:bCs/>
          <w:sz w:val="24"/>
        </w:rPr>
        <w:t>/</w:t>
      </w:r>
      <w:r w:rsidR="00065F03">
        <w:rPr>
          <w:rFonts w:ascii="Times New Roman" w:hAnsi="Times New Roman"/>
          <w:bCs/>
          <w:sz w:val="24"/>
        </w:rPr>
        <w:t>Б</w:t>
      </w:r>
      <w:r w:rsidRPr="00972966">
        <w:rPr>
          <w:rFonts w:ascii="Times New Roman" w:hAnsi="Times New Roman"/>
          <w:bCs/>
          <w:sz w:val="24"/>
        </w:rPr>
        <w:t xml:space="preserve">/ФС </w:t>
      </w:r>
      <w:r w:rsidRPr="00700A81">
        <w:rPr>
          <w:rFonts w:ascii="Times New Roman" w:hAnsi="Times New Roman"/>
          <w:bCs/>
          <w:sz w:val="24"/>
        </w:rPr>
        <w:t>от 2</w:t>
      </w:r>
      <w:r w:rsidR="00065F03">
        <w:rPr>
          <w:rFonts w:ascii="Times New Roman" w:hAnsi="Times New Roman"/>
          <w:bCs/>
          <w:sz w:val="24"/>
        </w:rPr>
        <w:t>6</w:t>
      </w:r>
      <w:r w:rsidRPr="00700A81">
        <w:rPr>
          <w:rFonts w:ascii="Times New Roman" w:hAnsi="Times New Roman"/>
          <w:bCs/>
          <w:sz w:val="24"/>
        </w:rPr>
        <w:t>.</w:t>
      </w:r>
      <w:r w:rsidR="00065F03">
        <w:rPr>
          <w:rFonts w:ascii="Times New Roman" w:hAnsi="Times New Roman"/>
          <w:bCs/>
          <w:sz w:val="24"/>
        </w:rPr>
        <w:t>0</w:t>
      </w:r>
      <w:r>
        <w:rPr>
          <w:rFonts w:ascii="Times New Roman" w:hAnsi="Times New Roman"/>
          <w:bCs/>
          <w:sz w:val="24"/>
        </w:rPr>
        <w:t>1</w:t>
      </w:r>
      <w:r w:rsidRPr="00700A81">
        <w:rPr>
          <w:rFonts w:ascii="Times New Roman" w:hAnsi="Times New Roman"/>
          <w:bCs/>
          <w:sz w:val="24"/>
        </w:rPr>
        <w:t>.201</w:t>
      </w:r>
      <w:r w:rsidR="00065F03">
        <w:rPr>
          <w:rFonts w:ascii="Times New Roman" w:hAnsi="Times New Roman"/>
          <w:bCs/>
          <w:sz w:val="24"/>
        </w:rPr>
        <w:t>8</w:t>
      </w:r>
      <w:r w:rsidRPr="00700A81">
        <w:rPr>
          <w:rFonts w:ascii="Times New Roman" w:hAnsi="Times New Roman"/>
          <w:bCs/>
          <w:sz w:val="24"/>
        </w:rPr>
        <w:t>г</w:t>
      </w:r>
      <w:r>
        <w:rPr>
          <w:rFonts w:ascii="Times New Roman" w:hAnsi="Times New Roman"/>
          <w:bCs/>
          <w:sz w:val="24"/>
        </w:rPr>
        <w:t xml:space="preserve">. </w:t>
      </w:r>
      <w:r w:rsidRPr="00193E79">
        <w:rPr>
          <w:rFonts w:ascii="Times New Roman" w:hAnsi="Times New Roman"/>
          <w:bCs/>
          <w:sz w:val="24"/>
        </w:rPr>
        <w:t xml:space="preserve">и 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размещаются </w:t>
      </w:r>
      <w:r w:rsidRPr="00193E79">
        <w:rPr>
          <w:rFonts w:ascii="Times New Roman" w:hAnsi="Times New Roman"/>
          <w:bCs/>
          <w:sz w:val="24"/>
        </w:rPr>
        <w:t xml:space="preserve">на официальном сайте </w:t>
      </w:r>
      <w:hyperlink r:id="rId16" w:history="1">
        <w:r w:rsidRPr="00193E79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7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3869E7" w14:textId="77777777" w:rsidR="00D6392C" w:rsidRPr="00193E79" w:rsidRDefault="00D6392C" w:rsidP="00D6392C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A43AD8A" w14:textId="77777777" w:rsidR="00D6392C" w:rsidRPr="0044753D" w:rsidRDefault="00D6392C" w:rsidP="00D6392C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Обращаю внимание всех заинтересованных участников электронного аукциона, что учет настоящих изменений при подготовке заявок на участие в электронном аукционе, обязателен.</w:t>
      </w:r>
    </w:p>
    <w:p w14:paraId="219F6222" w14:textId="77777777" w:rsidR="002E7462" w:rsidRDefault="002E7462" w:rsidP="002E7462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44E0796" w14:textId="3085DEF5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1AC73233" w14:textId="0A1C26C7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750859C3" w14:textId="6F09B76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62CCE173" w14:textId="07AE0050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0009857F" w14:textId="4FF204B3" w:rsidR="002E7462" w:rsidRDefault="002E7462" w:rsidP="006B705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4A8EEA32" w14:textId="77777777" w:rsidR="00D6392C" w:rsidRPr="0044753D" w:rsidRDefault="00D6392C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D6392C" w:rsidRPr="0044753D" w:rsidSect="00362F81">
      <w:footerReference w:type="default" r:id="rId1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71834" w14:textId="77777777" w:rsidR="005E6438" w:rsidRDefault="005E6438" w:rsidP="00362F81">
      <w:pPr>
        <w:spacing w:before="0"/>
      </w:pPr>
      <w:r>
        <w:separator/>
      </w:r>
    </w:p>
  </w:endnote>
  <w:endnote w:type="continuationSeparator" w:id="0">
    <w:p w14:paraId="08188E28" w14:textId="77777777" w:rsidR="005E6438" w:rsidRDefault="005E6438" w:rsidP="00362F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5764197"/>
      <w:docPartObj>
        <w:docPartGallery w:val="Page Numbers (Bottom of Page)"/>
        <w:docPartUnique/>
      </w:docPartObj>
    </w:sdtPr>
    <w:sdtEndPr/>
    <w:sdtContent>
      <w:p w14:paraId="31CE1303" w14:textId="0E5C375A" w:rsidR="00362F81" w:rsidRDefault="00362F8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D87">
          <w:rPr>
            <w:noProof/>
          </w:rPr>
          <w:t>6</w:t>
        </w:r>
        <w:r>
          <w:fldChar w:fldCharType="end"/>
        </w:r>
      </w:p>
    </w:sdtContent>
  </w:sdt>
  <w:p w14:paraId="45386033" w14:textId="77777777" w:rsidR="00362F81" w:rsidRDefault="00362F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473DC" w14:textId="77777777" w:rsidR="005E6438" w:rsidRDefault="005E6438" w:rsidP="00362F81">
      <w:pPr>
        <w:spacing w:before="0"/>
      </w:pPr>
      <w:r>
        <w:separator/>
      </w:r>
    </w:p>
  </w:footnote>
  <w:footnote w:type="continuationSeparator" w:id="0">
    <w:p w14:paraId="30B32457" w14:textId="77777777" w:rsidR="005E6438" w:rsidRDefault="005E6438" w:rsidP="00362F8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A3F"/>
    <w:multiLevelType w:val="multilevel"/>
    <w:tmpl w:val="BB36BF8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EBD78D1"/>
    <w:multiLevelType w:val="hybridMultilevel"/>
    <w:tmpl w:val="226AA3F4"/>
    <w:lvl w:ilvl="0" w:tplc="F210D5F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2269E"/>
    <w:rsid w:val="00065F03"/>
    <w:rsid w:val="00087599"/>
    <w:rsid w:val="000A1FBB"/>
    <w:rsid w:val="000A6281"/>
    <w:rsid w:val="000B16C9"/>
    <w:rsid w:val="000D24B3"/>
    <w:rsid w:val="000D54F2"/>
    <w:rsid w:val="000D6DAB"/>
    <w:rsid w:val="000E553D"/>
    <w:rsid w:val="000F3758"/>
    <w:rsid w:val="000F728E"/>
    <w:rsid w:val="00101224"/>
    <w:rsid w:val="00115425"/>
    <w:rsid w:val="00116470"/>
    <w:rsid w:val="00133CCC"/>
    <w:rsid w:val="00142385"/>
    <w:rsid w:val="00166F65"/>
    <w:rsid w:val="00193E79"/>
    <w:rsid w:val="00195028"/>
    <w:rsid w:val="001D5524"/>
    <w:rsid w:val="001E1979"/>
    <w:rsid w:val="0021669B"/>
    <w:rsid w:val="002254CA"/>
    <w:rsid w:val="00226167"/>
    <w:rsid w:val="00236181"/>
    <w:rsid w:val="00236651"/>
    <w:rsid w:val="00260539"/>
    <w:rsid w:val="00266594"/>
    <w:rsid w:val="00286C8E"/>
    <w:rsid w:val="002B157E"/>
    <w:rsid w:val="002C22C6"/>
    <w:rsid w:val="002C5EA4"/>
    <w:rsid w:val="002D7144"/>
    <w:rsid w:val="002E2E11"/>
    <w:rsid w:val="002E7462"/>
    <w:rsid w:val="002F0FE9"/>
    <w:rsid w:val="00300B87"/>
    <w:rsid w:val="00303FEE"/>
    <w:rsid w:val="00304270"/>
    <w:rsid w:val="00327D5A"/>
    <w:rsid w:val="003408F3"/>
    <w:rsid w:val="00342870"/>
    <w:rsid w:val="00347D87"/>
    <w:rsid w:val="00362F81"/>
    <w:rsid w:val="003A2E51"/>
    <w:rsid w:val="003A61B6"/>
    <w:rsid w:val="0044753D"/>
    <w:rsid w:val="0044769C"/>
    <w:rsid w:val="004534C4"/>
    <w:rsid w:val="00463F66"/>
    <w:rsid w:val="004A5D7D"/>
    <w:rsid w:val="004A7FE5"/>
    <w:rsid w:val="004D4E8B"/>
    <w:rsid w:val="00521E58"/>
    <w:rsid w:val="00525BA1"/>
    <w:rsid w:val="00531BBB"/>
    <w:rsid w:val="005611C1"/>
    <w:rsid w:val="005713D4"/>
    <w:rsid w:val="00581F17"/>
    <w:rsid w:val="005A56A6"/>
    <w:rsid w:val="005B60C5"/>
    <w:rsid w:val="005C2741"/>
    <w:rsid w:val="005E6438"/>
    <w:rsid w:val="00605A6A"/>
    <w:rsid w:val="0061142D"/>
    <w:rsid w:val="00612B50"/>
    <w:rsid w:val="0064640B"/>
    <w:rsid w:val="0064709F"/>
    <w:rsid w:val="00656662"/>
    <w:rsid w:val="00663769"/>
    <w:rsid w:val="006664A2"/>
    <w:rsid w:val="0067018D"/>
    <w:rsid w:val="006912D2"/>
    <w:rsid w:val="006A3C51"/>
    <w:rsid w:val="006B705B"/>
    <w:rsid w:val="006C04EF"/>
    <w:rsid w:val="006C0BA9"/>
    <w:rsid w:val="006D2373"/>
    <w:rsid w:val="006D6E92"/>
    <w:rsid w:val="00700A81"/>
    <w:rsid w:val="00701626"/>
    <w:rsid w:val="007047A1"/>
    <w:rsid w:val="0073129D"/>
    <w:rsid w:val="007420FB"/>
    <w:rsid w:val="00742885"/>
    <w:rsid w:val="007701EF"/>
    <w:rsid w:val="00781E64"/>
    <w:rsid w:val="00790E1D"/>
    <w:rsid w:val="0079547E"/>
    <w:rsid w:val="00796D36"/>
    <w:rsid w:val="007B7BB3"/>
    <w:rsid w:val="007C1715"/>
    <w:rsid w:val="007C5B0A"/>
    <w:rsid w:val="007F6781"/>
    <w:rsid w:val="0080444F"/>
    <w:rsid w:val="008514B2"/>
    <w:rsid w:val="008830C8"/>
    <w:rsid w:val="00896B80"/>
    <w:rsid w:val="00901EA5"/>
    <w:rsid w:val="009052B7"/>
    <w:rsid w:val="00950550"/>
    <w:rsid w:val="009649E4"/>
    <w:rsid w:val="00972966"/>
    <w:rsid w:val="009735CC"/>
    <w:rsid w:val="00990124"/>
    <w:rsid w:val="009B5F8A"/>
    <w:rsid w:val="009C43DC"/>
    <w:rsid w:val="009D5A76"/>
    <w:rsid w:val="009E3CB3"/>
    <w:rsid w:val="009F0D63"/>
    <w:rsid w:val="00A007DF"/>
    <w:rsid w:val="00A06689"/>
    <w:rsid w:val="00A11627"/>
    <w:rsid w:val="00A2104E"/>
    <w:rsid w:val="00A32C6B"/>
    <w:rsid w:val="00A4016B"/>
    <w:rsid w:val="00A85777"/>
    <w:rsid w:val="00A921F4"/>
    <w:rsid w:val="00AB6930"/>
    <w:rsid w:val="00AE28CE"/>
    <w:rsid w:val="00AF43E9"/>
    <w:rsid w:val="00B0278B"/>
    <w:rsid w:val="00B90321"/>
    <w:rsid w:val="00BD0B79"/>
    <w:rsid w:val="00BE5FC2"/>
    <w:rsid w:val="00C010CA"/>
    <w:rsid w:val="00C46DE7"/>
    <w:rsid w:val="00C5224E"/>
    <w:rsid w:val="00C811E1"/>
    <w:rsid w:val="00C83A80"/>
    <w:rsid w:val="00C974AE"/>
    <w:rsid w:val="00CA122A"/>
    <w:rsid w:val="00CB72BD"/>
    <w:rsid w:val="00D11BB7"/>
    <w:rsid w:val="00D470F4"/>
    <w:rsid w:val="00D4738C"/>
    <w:rsid w:val="00D6392C"/>
    <w:rsid w:val="00D91641"/>
    <w:rsid w:val="00D91BFD"/>
    <w:rsid w:val="00DB6EFA"/>
    <w:rsid w:val="00E40E9A"/>
    <w:rsid w:val="00E41627"/>
    <w:rsid w:val="00E8353A"/>
    <w:rsid w:val="00EE2475"/>
    <w:rsid w:val="00F04B56"/>
    <w:rsid w:val="00F21BBE"/>
    <w:rsid w:val="00F259DD"/>
    <w:rsid w:val="00F31B2B"/>
    <w:rsid w:val="00F41997"/>
    <w:rsid w:val="00F57B29"/>
    <w:rsid w:val="00FA1234"/>
    <w:rsid w:val="00FC5A89"/>
    <w:rsid w:val="00F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53D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362F81"/>
  </w:style>
  <w:style w:type="paragraph" w:styleId="ae">
    <w:name w:val="footer"/>
    <w:basedOn w:val="a"/>
    <w:link w:val="af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36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http://gilkom-complex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kr-spb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ilkom-complex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do@fkr-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mailto:zakupkifund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758C-FB46-4195-A976-F0240627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6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Самойлюк Лия Кузьминична</cp:lastModifiedBy>
  <cp:revision>107</cp:revision>
  <cp:lastPrinted>2018-03-20T08:33:00Z</cp:lastPrinted>
  <dcterms:created xsi:type="dcterms:W3CDTF">2016-12-07T07:14:00Z</dcterms:created>
  <dcterms:modified xsi:type="dcterms:W3CDTF">2018-04-03T11:50:00Z</dcterms:modified>
</cp:coreProperties>
</file>