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673CA4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62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74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9E2527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0A0F" w:rsidRPr="00B7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4A87A12" w:rsidR="00896B80" w:rsidRPr="00B70A0F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70A0F" w:rsidRPr="00B70A0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B70A0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32368F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 w:rsidRPr="00B70A0F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70A0F">
        <w:rPr>
          <w:rFonts w:ascii="Times New Roman" w:hAnsi="Times New Roman"/>
          <w:bCs/>
          <w:sz w:val="24"/>
        </w:rPr>
        <w:t>1</w:t>
      </w:r>
      <w:r w:rsidR="006628A4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74D1D">
        <w:rPr>
          <w:rFonts w:ascii="Times New Roman" w:hAnsi="Times New Roman"/>
          <w:bCs/>
          <w:sz w:val="24"/>
        </w:rPr>
        <w:t>1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07DE86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B70A0F">
        <w:rPr>
          <w:rFonts w:ascii="Times New Roman" w:hAnsi="Times New Roman"/>
          <w:bCs/>
          <w:sz w:val="24"/>
        </w:rPr>
        <w:t>1</w:t>
      </w:r>
      <w:r w:rsidR="006628A4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74D1D">
        <w:rPr>
          <w:rFonts w:ascii="Times New Roman" w:hAnsi="Times New Roman"/>
          <w:bCs/>
          <w:sz w:val="24"/>
        </w:rPr>
        <w:t>1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5343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08"/>
        <w:gridCol w:w="513"/>
        <w:gridCol w:w="1741"/>
        <w:gridCol w:w="1051"/>
        <w:gridCol w:w="565"/>
        <w:gridCol w:w="1372"/>
        <w:gridCol w:w="1481"/>
        <w:gridCol w:w="56"/>
        <w:gridCol w:w="1706"/>
        <w:gridCol w:w="29"/>
      </w:tblGrid>
      <w:tr w:rsidR="00974D1D" w:rsidRPr="00974D1D" w14:paraId="18AAA414" w14:textId="77777777" w:rsidTr="00B14297">
        <w:trPr>
          <w:gridAfter w:val="1"/>
          <w:wAfter w:w="28" w:type="dxa"/>
          <w:trHeight w:val="2730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7E71EA0C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32CD946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1A9849A5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F4DF21E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C4E450F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14:paraId="71BC3A52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5D164EE1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DCE794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4ACEA71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974D1D" w:rsidRPr="00974D1D" w14:paraId="7FE938DD" w14:textId="77777777" w:rsidTr="00B14297">
        <w:trPr>
          <w:gridAfter w:val="1"/>
          <w:wAfter w:w="28" w:type="dxa"/>
          <w:trHeight w:val="510"/>
        </w:trPr>
        <w:tc>
          <w:tcPr>
            <w:tcW w:w="499" w:type="dxa"/>
            <w:shd w:val="clear" w:color="auto" w:fill="auto"/>
            <w:vAlign w:val="center"/>
            <w:hideMark/>
          </w:tcPr>
          <w:p w14:paraId="6565617D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7D59EA86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14:paraId="7D870904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071E5D9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C8B985C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018868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4260FC28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1DB65264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116 207,74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838138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116 207,74  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  <w:hideMark/>
          </w:tcPr>
          <w:p w14:paraId="2E0138B5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1 025 250,04</w:t>
            </w:r>
          </w:p>
        </w:tc>
      </w:tr>
      <w:tr w:rsidR="00974D1D" w:rsidRPr="00974D1D" w14:paraId="5DD84E27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shd w:val="clear" w:color="auto" w:fill="auto"/>
            <w:vAlign w:val="center"/>
            <w:hideMark/>
          </w:tcPr>
          <w:p w14:paraId="31377092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8" w:type="dxa"/>
            <w:vMerge/>
            <w:vAlign w:val="center"/>
            <w:hideMark/>
          </w:tcPr>
          <w:p w14:paraId="36E6554D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D6330A8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14E7406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9C5DF99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07799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171FCD1F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3A0CDE40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92 091,94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B71BBD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92 091,94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DAFD701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19D1A839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shd w:val="clear" w:color="auto" w:fill="auto"/>
            <w:vAlign w:val="center"/>
            <w:hideMark/>
          </w:tcPr>
          <w:p w14:paraId="4E3B13B2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Merge/>
            <w:vAlign w:val="center"/>
            <w:hideMark/>
          </w:tcPr>
          <w:p w14:paraId="4B6F7239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D7DD764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FBCD346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Советская ул.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A01E3E4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011209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5909C43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07C788B1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140 236,51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39352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140 236,51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2BC759ED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6950C765" w14:textId="77777777" w:rsidTr="00B14297">
        <w:trPr>
          <w:gridAfter w:val="1"/>
          <w:wAfter w:w="28" w:type="dxa"/>
          <w:trHeight w:val="510"/>
        </w:trPr>
        <w:tc>
          <w:tcPr>
            <w:tcW w:w="499" w:type="dxa"/>
            <w:shd w:val="clear" w:color="auto" w:fill="auto"/>
            <w:vAlign w:val="center"/>
            <w:hideMark/>
          </w:tcPr>
          <w:p w14:paraId="1B2F655B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8" w:type="dxa"/>
            <w:vMerge/>
            <w:vAlign w:val="center"/>
            <w:hideMark/>
          </w:tcPr>
          <w:p w14:paraId="045014F3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F406D4C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5ADA6DF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Советская ул.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1E77D92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09577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8C92B99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289A5317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70 975,26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727046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70 975,26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849FBE2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48AF6719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5AFE53AB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8" w:type="dxa"/>
            <w:vMerge/>
            <w:vAlign w:val="center"/>
            <w:hideMark/>
          </w:tcPr>
          <w:p w14:paraId="69DCA920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15120F1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3069A21B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Б.Московская</w:t>
            </w:r>
            <w:proofErr w:type="spell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F7CB681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05854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4E7264C1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15901D8D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167 694,22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4CA711B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167 694,22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561EC33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45780622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C130C9E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1D7B767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BA3D87C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7B506BB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6D00D2D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05855</w:t>
            </w:r>
          </w:p>
        </w:tc>
        <w:tc>
          <w:tcPr>
            <w:tcW w:w="541" w:type="dxa"/>
            <w:vMerge/>
            <w:vAlign w:val="center"/>
            <w:hideMark/>
          </w:tcPr>
          <w:p w14:paraId="669637A2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2BE13C36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ACFAED8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0C737C66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75B30553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shd w:val="clear" w:color="auto" w:fill="auto"/>
            <w:vAlign w:val="center"/>
            <w:hideMark/>
          </w:tcPr>
          <w:p w14:paraId="28901F38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8" w:type="dxa"/>
            <w:vMerge/>
            <w:vAlign w:val="center"/>
            <w:hideMark/>
          </w:tcPr>
          <w:p w14:paraId="3C0A6B28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6BD9FC4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3A711EB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Гороховая ул.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д.36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B675DFB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07685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678D3874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2FBBA4EA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78 294,86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B278A1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78 294,86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5CA873C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16ED1E36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shd w:val="clear" w:color="auto" w:fill="auto"/>
            <w:vAlign w:val="center"/>
            <w:hideMark/>
          </w:tcPr>
          <w:p w14:paraId="6FE03D28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8" w:type="dxa"/>
            <w:vMerge/>
            <w:vAlign w:val="center"/>
            <w:hideMark/>
          </w:tcPr>
          <w:p w14:paraId="0897190D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7A8C265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03658CA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Загородный пр.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FF8E46C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07774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A5FCF0F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28976BC3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73 970,00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0DCE3D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73 970,00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0ADCF0E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040BC092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21ACB418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8" w:type="dxa"/>
            <w:vMerge/>
            <w:vAlign w:val="center"/>
            <w:hideMark/>
          </w:tcPr>
          <w:p w14:paraId="7985B237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1912DC59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039BF942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1B611ED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08756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10DA6660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259629F9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156 800,82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CD4F8AC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156 800,82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1548F56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2C29D31D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51E74AD9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312F4E4F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EDC009E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9109805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CA4E3EF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08757</w:t>
            </w:r>
          </w:p>
        </w:tc>
        <w:tc>
          <w:tcPr>
            <w:tcW w:w="541" w:type="dxa"/>
            <w:vMerge/>
            <w:vAlign w:val="center"/>
            <w:hideMark/>
          </w:tcPr>
          <w:p w14:paraId="0CC94C27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217B1F41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B6AC51A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A182AAC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4B471D7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5B94D613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8" w:type="dxa"/>
            <w:vMerge/>
            <w:vAlign w:val="center"/>
            <w:hideMark/>
          </w:tcPr>
          <w:p w14:paraId="77E58F3C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CB4E60F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02EAB1A2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Константина </w:t>
            </w:r>
            <w:proofErr w:type="spell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Заслонова</w:t>
            </w:r>
            <w:proofErr w:type="spell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0AD41B6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05036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11BE9CE4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5895A306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128 978,69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F9BFFD7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128 978,69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EB2C548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197557EB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24254EC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5C08A6C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68B1CEB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1E11906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389B0C1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04946</w:t>
            </w:r>
          </w:p>
        </w:tc>
        <w:tc>
          <w:tcPr>
            <w:tcW w:w="541" w:type="dxa"/>
            <w:vMerge/>
            <w:vAlign w:val="center"/>
            <w:hideMark/>
          </w:tcPr>
          <w:p w14:paraId="644EB114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39EC4BB8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921AA8F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B990C2F" w14:textId="77777777" w:rsidR="00974D1D" w:rsidRPr="00974D1D" w:rsidRDefault="00974D1D" w:rsidP="00974D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D1D" w:rsidRPr="00974D1D" w14:paraId="5D907E6B" w14:textId="77777777" w:rsidTr="00B14297">
        <w:trPr>
          <w:trHeight w:val="255"/>
        </w:trPr>
        <w:tc>
          <w:tcPr>
            <w:tcW w:w="8525" w:type="dxa"/>
            <w:gridSpan w:val="9"/>
            <w:shd w:val="clear" w:color="auto" w:fill="auto"/>
            <w:vAlign w:val="center"/>
            <w:hideMark/>
          </w:tcPr>
          <w:p w14:paraId="45BA9AFA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14:paraId="22D84309" w14:textId="77777777" w:rsidR="00974D1D" w:rsidRPr="00974D1D" w:rsidRDefault="00974D1D" w:rsidP="00974D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1 025 250,04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878EE8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74D1D">
        <w:rPr>
          <w:rFonts w:ascii="Times New Roman" w:hAnsi="Times New Roman" w:cs="Times New Roman"/>
          <w:sz w:val="24"/>
          <w:szCs w:val="24"/>
        </w:rPr>
        <w:t>60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E4F9B8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70A0F">
        <w:rPr>
          <w:rFonts w:ascii="Times New Roman" w:hAnsi="Times New Roman"/>
          <w:b/>
          <w:bCs/>
          <w:sz w:val="24"/>
        </w:rPr>
        <w:t xml:space="preserve"> </w:t>
      </w:r>
      <w:r w:rsidR="00974D1D">
        <w:rPr>
          <w:rFonts w:ascii="Times New Roman" w:hAnsi="Times New Roman"/>
          <w:bCs/>
          <w:sz w:val="24"/>
        </w:rPr>
        <w:t>1 025 250,04</w:t>
      </w:r>
      <w:r w:rsidR="00974D1D" w:rsidRPr="00BC33B5">
        <w:rPr>
          <w:rFonts w:ascii="Times New Roman" w:hAnsi="Times New Roman"/>
          <w:bCs/>
          <w:sz w:val="24"/>
        </w:rPr>
        <w:t xml:space="preserve"> руб.</w:t>
      </w:r>
      <w:r w:rsidR="00974D1D">
        <w:rPr>
          <w:rFonts w:ascii="Times New Roman" w:hAnsi="Times New Roman"/>
          <w:bCs/>
          <w:sz w:val="24"/>
        </w:rPr>
        <w:t xml:space="preserve"> (</w:t>
      </w:r>
      <w:r w:rsidR="00974D1D" w:rsidRPr="00243BEF">
        <w:rPr>
          <w:rFonts w:ascii="Times New Roman" w:hAnsi="Times New Roman"/>
          <w:bCs/>
          <w:sz w:val="24"/>
        </w:rPr>
        <w:t>Один миллион двадцать пять тысяч двести пятьдесят рублей 04 копейки</w:t>
      </w:r>
      <w:r w:rsidR="00974D1D" w:rsidRPr="00BC33B5">
        <w:rPr>
          <w:rFonts w:ascii="Times New Roman" w:hAnsi="Times New Roman"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99C177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74D1D">
        <w:rPr>
          <w:rFonts w:ascii="Times New Roman" w:hAnsi="Times New Roman"/>
          <w:sz w:val="24"/>
        </w:rPr>
        <w:t>10 252,50</w:t>
      </w:r>
      <w:r w:rsidR="00974D1D" w:rsidRPr="00BC33B5">
        <w:rPr>
          <w:rFonts w:ascii="Times New Roman" w:hAnsi="Times New Roman"/>
          <w:sz w:val="24"/>
        </w:rPr>
        <w:t xml:space="preserve"> руб.</w:t>
      </w:r>
      <w:r w:rsidR="00974D1D">
        <w:rPr>
          <w:rFonts w:ascii="Times New Roman" w:hAnsi="Times New Roman"/>
          <w:bCs/>
          <w:sz w:val="24"/>
        </w:rPr>
        <w:t xml:space="preserve"> (</w:t>
      </w:r>
      <w:r w:rsidR="00974D1D" w:rsidRPr="00243BEF">
        <w:rPr>
          <w:rFonts w:ascii="Times New Roman" w:hAnsi="Times New Roman"/>
          <w:bCs/>
          <w:sz w:val="24"/>
        </w:rPr>
        <w:t>Десять тысяч двести пятьдесят два рубля 50 копеек</w:t>
      </w:r>
      <w:r w:rsidR="00974D1D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B72CC63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974D1D">
        <w:rPr>
          <w:rFonts w:ascii="Times New Roman" w:hAnsi="Times New Roman"/>
          <w:sz w:val="24"/>
        </w:rPr>
        <w:t>307 575,01</w:t>
      </w:r>
      <w:r w:rsidR="00974D1D" w:rsidRPr="00BC33B5">
        <w:rPr>
          <w:rFonts w:ascii="Times New Roman" w:hAnsi="Times New Roman"/>
          <w:sz w:val="24"/>
        </w:rPr>
        <w:t xml:space="preserve"> руб.</w:t>
      </w:r>
      <w:r w:rsidR="00974D1D">
        <w:rPr>
          <w:rFonts w:ascii="Times New Roman" w:hAnsi="Times New Roman"/>
          <w:bCs/>
          <w:sz w:val="24"/>
        </w:rPr>
        <w:t xml:space="preserve"> (</w:t>
      </w:r>
      <w:r w:rsidR="00974D1D" w:rsidRPr="00243BEF">
        <w:rPr>
          <w:rFonts w:ascii="Times New Roman" w:hAnsi="Times New Roman"/>
          <w:bCs/>
          <w:sz w:val="24"/>
        </w:rPr>
        <w:t>Триста семь тысяч пятьсот семьдесят пять рублей 01 копейка</w:t>
      </w:r>
      <w:r w:rsidR="00974D1D">
        <w:rPr>
          <w:rFonts w:ascii="Times New Roman" w:hAnsi="Times New Roman"/>
          <w:sz w:val="24"/>
        </w:rPr>
        <w:t>)</w:t>
      </w:r>
      <w:bookmarkStart w:id="7" w:name="_GoBack"/>
      <w:bookmarkEnd w:id="7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1572" w14:textId="77777777" w:rsidR="00A52023" w:rsidRDefault="00A52023" w:rsidP="00C56E38">
      <w:pPr>
        <w:spacing w:before="0"/>
      </w:pPr>
      <w:r>
        <w:separator/>
      </w:r>
    </w:p>
  </w:endnote>
  <w:endnote w:type="continuationSeparator" w:id="0">
    <w:p w14:paraId="30222803" w14:textId="77777777" w:rsidR="00A52023" w:rsidRDefault="00A52023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F245" w14:textId="77777777" w:rsidR="00A52023" w:rsidRDefault="00A52023" w:rsidP="00C56E38">
      <w:pPr>
        <w:spacing w:before="0"/>
      </w:pPr>
      <w:r>
        <w:separator/>
      </w:r>
    </w:p>
  </w:footnote>
  <w:footnote w:type="continuationSeparator" w:id="0">
    <w:p w14:paraId="63B74D45" w14:textId="77777777" w:rsidR="00A52023" w:rsidRDefault="00A52023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3A2C4A"/>
    <w:rsid w:val="004439C6"/>
    <w:rsid w:val="004860AC"/>
    <w:rsid w:val="004B3F04"/>
    <w:rsid w:val="004E2457"/>
    <w:rsid w:val="005C2741"/>
    <w:rsid w:val="00612B50"/>
    <w:rsid w:val="00662237"/>
    <w:rsid w:val="006628A4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74D1D"/>
    <w:rsid w:val="00990124"/>
    <w:rsid w:val="00996084"/>
    <w:rsid w:val="009E11AD"/>
    <w:rsid w:val="00A16FB4"/>
    <w:rsid w:val="00A52023"/>
    <w:rsid w:val="00A70812"/>
    <w:rsid w:val="00AE6DF8"/>
    <w:rsid w:val="00B32608"/>
    <w:rsid w:val="00B3319A"/>
    <w:rsid w:val="00B658BD"/>
    <w:rsid w:val="00B70A0F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DF2821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9EA7-9230-4AE9-94D7-53A0479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14</cp:revision>
  <cp:lastPrinted>2016-12-30T11:27:00Z</cp:lastPrinted>
  <dcterms:created xsi:type="dcterms:W3CDTF">2017-09-25T09:19:00Z</dcterms:created>
  <dcterms:modified xsi:type="dcterms:W3CDTF">2018-04-13T09:28:00Z</dcterms:modified>
</cp:coreProperties>
</file>