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35B9BE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B1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92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23A8A838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холодного водоснабжения</w:t>
      </w:r>
    </w:p>
    <w:p w14:paraId="625B6ECC" w14:textId="54640D5D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4291F224" w:rsidR="0024706D" w:rsidRDefault="00300E4C" w:rsidP="00D924D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холодного</w:t>
      </w:r>
      <w:r w:rsidR="00D924DB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D924DB">
        <w:rPr>
          <w:rFonts w:ascii="Times New Roman" w:hAnsi="Times New Roman"/>
          <w:bCs/>
          <w:sz w:val="24"/>
        </w:rPr>
        <w:t>,</w:t>
      </w:r>
      <w:r w:rsidR="00D924DB" w:rsidRPr="00D924DB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526302">
        <w:rPr>
          <w:rFonts w:ascii="Times New Roman" w:hAnsi="Times New Roman"/>
          <w:bCs/>
          <w:sz w:val="24"/>
        </w:rPr>
        <w:t>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3651678C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D924DB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092309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2071CE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D924D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92309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5" w:type="dxa"/>
        <w:tblInd w:w="-1139" w:type="dxa"/>
        <w:tblLook w:val="04A0" w:firstRow="1" w:lastRow="0" w:firstColumn="1" w:lastColumn="0" w:noHBand="0" w:noVBand="1"/>
      </w:tblPr>
      <w:tblGrid>
        <w:gridCol w:w="609"/>
        <w:gridCol w:w="1557"/>
        <w:gridCol w:w="769"/>
        <w:gridCol w:w="2155"/>
        <w:gridCol w:w="1738"/>
        <w:gridCol w:w="1869"/>
        <w:gridCol w:w="2078"/>
      </w:tblGrid>
      <w:tr w:rsidR="00092309" w:rsidRPr="00092309" w14:paraId="7FA7F243" w14:textId="77777777" w:rsidTr="00092309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6E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5E2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F0C8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C8B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59B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13A1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4A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092309" w:rsidRPr="00092309" w14:paraId="17233FB5" w14:textId="77777777" w:rsidTr="00092309">
        <w:trPr>
          <w:trHeight w:val="40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4FD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8978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839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E56D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DAB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B65E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78C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3567012" w14:textId="77777777" w:rsidTr="00092309">
        <w:trPr>
          <w:trHeight w:val="40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BEEC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381B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2B84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A4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8AA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EC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612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05770154" w14:textId="77777777" w:rsidTr="00092309">
        <w:trPr>
          <w:trHeight w:val="6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C02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EC7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E145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9E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17B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F3A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B25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08442ADC" w14:textId="77777777" w:rsidTr="00092309">
        <w:trPr>
          <w:trHeight w:val="196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A08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B12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59DB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FD1F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7C5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149 685,36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9C3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298 805,99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29C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2 740 677,34</w:t>
            </w:r>
          </w:p>
        </w:tc>
      </w:tr>
      <w:tr w:rsidR="00092309" w:rsidRPr="00092309" w14:paraId="271B70C6" w14:textId="77777777" w:rsidTr="00092309">
        <w:trPr>
          <w:trHeight w:val="21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78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FDD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04FC7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1EC8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8A31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50 881,25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41BB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B28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521F867B" w14:textId="77777777" w:rsidTr="00092309">
        <w:trPr>
          <w:trHeight w:val="259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D7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22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E030F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AEC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E3F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98 239,38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BAB2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671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75047416" w14:textId="77777777" w:rsidTr="00092309">
        <w:trPr>
          <w:trHeight w:val="19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6D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3D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0B1A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D07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99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347 345,23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A2B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490 332,13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BF4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632E5D2" w14:textId="77777777" w:rsidTr="00092309">
        <w:trPr>
          <w:trHeight w:val="20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75E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761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линия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д.30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CFDDB2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B5E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5C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142 986,90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F8E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BC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AE61C3A" w14:textId="77777777" w:rsidTr="00092309">
        <w:trPr>
          <w:trHeight w:val="20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96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670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0FE4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1DD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3D1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222 712,90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56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308 305,92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D1E5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10ADB9EB" w14:textId="77777777" w:rsidTr="00092309">
        <w:trPr>
          <w:trHeight w:val="214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55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D0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B7F1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E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B72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85 593,02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E9D4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180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45D7C848" w14:textId="77777777" w:rsidTr="00092309">
        <w:trPr>
          <w:trHeight w:val="18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B9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532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8B42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29F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C8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281 084,86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8F4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402 871,79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45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3ECB31D5" w14:textId="77777777" w:rsidTr="00092309">
        <w:trPr>
          <w:trHeight w:val="21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F1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D8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E055E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3B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B7B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121 786,93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C9B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B7D6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63A8A573" w14:textId="77777777" w:rsidTr="00092309">
        <w:trPr>
          <w:trHeight w:val="259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ED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CD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/97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F8E0F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BA1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902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159 887,37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01B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159 887,37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F22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C6463CF" w14:textId="77777777" w:rsidTr="00092309">
        <w:trPr>
          <w:trHeight w:val="21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19DF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BD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КИМа</w:t>
            </w:r>
            <w:proofErr w:type="spell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/19 литера А,Б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EB2D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50C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7D9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133 612,07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281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133 612,07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F44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38E81374" w14:textId="77777777" w:rsidTr="00092309">
        <w:trPr>
          <w:trHeight w:val="21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734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8E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F166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1A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FC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143 473,19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4C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143 473,19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70A4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060D9380" w14:textId="77777777" w:rsidTr="00092309">
        <w:trPr>
          <w:trHeight w:val="197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4B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16E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/27 литера 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CBBB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BF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28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119 121,94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0339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202 680,14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A547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43C159C3" w14:textId="77777777" w:rsidTr="00092309">
        <w:trPr>
          <w:trHeight w:val="197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EF8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626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д.48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/27 литера 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5826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8B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C651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83 558,20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4F8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503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101D1CA6" w14:textId="77777777" w:rsidTr="00092309">
        <w:trPr>
          <w:trHeight w:val="197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697A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CC8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2580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69B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A6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372 090,15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F41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600 708,74</w:t>
            </w: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3AAF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5D55B5BE" w14:textId="77777777" w:rsidTr="00092309">
        <w:trPr>
          <w:trHeight w:val="259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45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9E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771EF3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21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C15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93 929,56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FD87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D1A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D7E7BC7" w14:textId="77777777" w:rsidTr="00092309">
        <w:trPr>
          <w:trHeight w:val="259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15D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9398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пр. В.О.</w:t>
            </w:r>
            <w:proofErr w:type="gramStart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20F8C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6C30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0DD" w14:textId="77777777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134 689,03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FFC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093" w14:textId="77777777" w:rsidR="00092309" w:rsidRPr="00092309" w:rsidRDefault="00092309" w:rsidP="000923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2309" w:rsidRPr="00092309" w14:paraId="28F539F9" w14:textId="77777777" w:rsidTr="00092309">
        <w:trPr>
          <w:trHeight w:val="507"/>
        </w:trPr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0EF7" w14:textId="7D4C84A9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36B" w14:textId="06AC65F8" w:rsidR="00092309" w:rsidRPr="00092309" w:rsidRDefault="00092309" w:rsidP="000923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2 740 677,34</w:t>
            </w:r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484B22E1" w:rsidR="00526302" w:rsidRDefault="00896B80" w:rsidP="0009230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6" w:name="_Hlk512584049"/>
      <w:bookmarkStart w:id="7" w:name="_Hlk512588722"/>
      <w:r w:rsidR="00092309" w:rsidRPr="00092309">
        <w:rPr>
          <w:rFonts w:ascii="Times New Roman" w:hAnsi="Times New Roman"/>
          <w:bCs/>
          <w:sz w:val="24"/>
        </w:rPr>
        <w:t>2 740 677,34</w:t>
      </w:r>
      <w:r w:rsidR="00092309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6"/>
      <w:bookmarkEnd w:id="7"/>
      <w:r w:rsidR="00092309">
        <w:rPr>
          <w:rFonts w:ascii="Times New Roman" w:hAnsi="Times New Roman"/>
          <w:bCs/>
          <w:sz w:val="24"/>
        </w:rPr>
        <w:t>Д</w:t>
      </w:r>
      <w:r w:rsidR="00092309" w:rsidRPr="00092309">
        <w:rPr>
          <w:rFonts w:ascii="Times New Roman" w:hAnsi="Times New Roman"/>
          <w:bCs/>
          <w:sz w:val="24"/>
        </w:rPr>
        <w:t>ва миллиона семьсот сорок тысяч шестьсот семьдесят семь рублей 34 копейки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0D9AA837" w:rsidR="00526302" w:rsidRPr="00526302" w:rsidRDefault="00526302" w:rsidP="00092309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406,77</w:t>
      </w:r>
      <w:r w:rsid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8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семь тысяч четыреста шесть рублей 77 копеек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149FF835" w:rsidR="00526302" w:rsidRPr="00526302" w:rsidRDefault="00526302" w:rsidP="00092309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822</w:t>
      </w:r>
      <w:r w:rsid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203,20</w:t>
      </w:r>
      <w:r w:rsid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092309" w:rsidRPr="00092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двадцать две тысячи двести три рубля 20 копеек</w:t>
      </w:r>
      <w:bookmarkStart w:id="9" w:name="_GoBack"/>
      <w:bookmarkEnd w:id="9"/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92309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87797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8E56F7"/>
    <w:rsid w:val="00930751"/>
    <w:rsid w:val="0093187E"/>
    <w:rsid w:val="00990124"/>
    <w:rsid w:val="00996084"/>
    <w:rsid w:val="009E11AD"/>
    <w:rsid w:val="00A16FB4"/>
    <w:rsid w:val="00A70812"/>
    <w:rsid w:val="00AE6DF8"/>
    <w:rsid w:val="00B1226C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879C9"/>
    <w:rsid w:val="00D904D8"/>
    <w:rsid w:val="00D924DB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D3D1-59D1-4758-874C-531DB7A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22</cp:revision>
  <cp:lastPrinted>2018-04-27T07:33:00Z</cp:lastPrinted>
  <dcterms:created xsi:type="dcterms:W3CDTF">2017-09-25T09:19:00Z</dcterms:created>
  <dcterms:modified xsi:type="dcterms:W3CDTF">2018-04-27T08:21:00Z</dcterms:modified>
</cp:coreProperties>
</file>