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FF" w:rsidRDefault="00465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FKR05121700009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656F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656FF" w:rsidRDefault="004656FF" w:rsidP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«19» января 2018 года</w:t>
            </w:r>
          </w:p>
        </w:tc>
      </w:tr>
    </w:tbl>
    <w:p w:rsidR="004656FF" w:rsidRDefault="0046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6FF" w:rsidRDefault="004656FF" w:rsidP="00465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4656FF" w:rsidRDefault="004656FF" w:rsidP="00465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4656FF" w:rsidRDefault="004656FF" w:rsidP="00465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6FF" w:rsidRPr="004656FF" w:rsidRDefault="004656FF" w:rsidP="00465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6FF">
        <w:rPr>
          <w:rFonts w:ascii="Times New Roman" w:hAnsi="Times New Roman" w:cs="Times New Roman"/>
          <w:bCs/>
          <w:sz w:val="24"/>
          <w:szCs w:val="24"/>
        </w:rPr>
        <w:t>1. Наименование процедуры и предмет договора лота:</w:t>
      </w:r>
      <w:r w:rsidRPr="00465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6FF" w:rsidRPr="004656FF" w:rsidRDefault="004656FF" w:rsidP="00465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6FF">
        <w:rPr>
          <w:rFonts w:ascii="Times New Roman" w:hAnsi="Times New Roman" w:cs="Times New Roman"/>
          <w:sz w:val="24"/>
          <w:szCs w:val="24"/>
        </w:rPr>
        <w:t>предварительный отбор подрядных организаций для оказания услуг и (или) выполнения работ по капитальному ремонту общего имущества в многоквартирном доме (включение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по осуществлению строительного контроля) (№19-17)</w:t>
      </w:r>
    </w:p>
    <w:p w:rsidR="004656FF" w:rsidRDefault="0046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656FF" w:rsidRDefault="0046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Извещение о проведении настоящей процедуры и документация были размещены «05» декабря 2017 года на сайте Единой электронной торговой площадки (АО «ЕЭТП»), по адресу в сети «Интернет»: </w:t>
      </w:r>
      <w:hyperlink r:id="rId4" w:history="1">
        <w:r w:rsidRPr="00A345C0">
          <w:rPr>
            <w:rStyle w:val="a3"/>
            <w:rFonts w:ascii="Times New Roman" w:hAnsi="Times New Roman" w:cs="Times New Roman"/>
            <w:sz w:val="24"/>
            <w:szCs w:val="24"/>
          </w:rPr>
          <w:t>https://fkr.roseltorg.ru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56FF" w:rsidRDefault="0046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656FF" w:rsidRDefault="0046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г.Архангельск,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Выучейского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912.</w:t>
      </w:r>
    </w:p>
    <w:p w:rsidR="004656FF" w:rsidRDefault="0046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6FF" w:rsidRDefault="004656FF" w:rsidP="0046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</w:p>
    <w:p w:rsidR="004656FF" w:rsidRDefault="004656FF" w:rsidP="0046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по проведению предварительного отбора подрядных организаций с целью формирования реестра квалифицированных подрядных организаций (далее – комиссия)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рассмотрения заявок участников предварительного отбора присутствовали: </w:t>
      </w:r>
    </w:p>
    <w:p w:rsidR="004656FF" w:rsidRDefault="0046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Грекова Наталья Александровна </w:t>
      </w:r>
    </w:p>
    <w:p w:rsidR="004656FF" w:rsidRDefault="0046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Гашев Андрей Николаевич </w:t>
      </w:r>
    </w:p>
    <w:p w:rsidR="004656FF" w:rsidRDefault="0046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Северьянов Константин Дмитриевич </w:t>
      </w:r>
    </w:p>
    <w:p w:rsidR="004656FF" w:rsidRDefault="0046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Самодова Елена Анатольевна </w:t>
      </w:r>
    </w:p>
    <w:p w:rsidR="004656FF" w:rsidRDefault="0046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Шантурина Галина Олеговна</w:t>
      </w:r>
    </w:p>
    <w:p w:rsidR="004656FF" w:rsidRDefault="0046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6FF" w:rsidRDefault="0046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08 часов 00 минут (время московское) «13» января 2018 года было подано 7 заявок от участников, с порядковыми номерами: 1, 2, 3, 4, 5, 6, 7.</w:t>
      </w:r>
    </w:p>
    <w:p w:rsidR="004656FF" w:rsidRDefault="0046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656FF" w:rsidRDefault="0046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FKR05121700009</w:t>
      </w:r>
      <w:r>
        <w:rPr>
          <w:rFonts w:ascii="Times New Roman" w:hAnsi="Times New Roman" w:cs="Times New Roman"/>
          <w:sz w:val="24"/>
          <w:szCs w:val="24"/>
        </w:rPr>
        <w:t xml:space="preserve"> 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"/>
        <w:gridCol w:w="2126"/>
        <w:gridCol w:w="1701"/>
        <w:gridCol w:w="1701"/>
        <w:gridCol w:w="4253"/>
      </w:tblGrid>
      <w:tr w:rsidR="004656FF" w:rsidTr="00757B21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предоставленных участниками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BE2FA7" w:rsidTr="00757B21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A7" w:rsidRDefault="00BE2F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A7" w:rsidRDefault="00BE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"ГОРСТРОЙ",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3257022033,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241004, Российская Федерация, Брянская область, Брянск, проспект московский, 99Б,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7-920-6067726,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gor.stroy@bk.ru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A7" w:rsidRDefault="00BE2FA7" w:rsidP="00BE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348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A7" w:rsidRDefault="00BE2FA7" w:rsidP="00BE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A7" w:rsidRDefault="00BE2FA7" w:rsidP="00BE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BE2FA7" w:rsidTr="00757B21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A7" w:rsidRDefault="00BE2F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A7" w:rsidRDefault="00BE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3525301902,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160000, Российская Федерация, Вологодская область, Вологда,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Фрязиновская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29Б:: кв. 209,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7-900-5580052,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zemstroi35@mail.ru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A7" w:rsidRDefault="00BE2FA7" w:rsidP="00BE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348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A7" w:rsidRDefault="00BE2FA7" w:rsidP="00BE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A7" w:rsidRDefault="00BE2FA7" w:rsidP="00BE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BE2FA7" w:rsidTr="00757B21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A7" w:rsidRDefault="00BE2F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A7" w:rsidRDefault="00BE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5262263180,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117452, Российская Федерация, г. Москва, Москва, Симферопольский бульвар, д.24, корп.4, помещение №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7-499-6580828,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pps-msk@mail.ru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A7" w:rsidRDefault="00BE2FA7" w:rsidP="00BE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348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A7" w:rsidRDefault="00BE2FA7" w:rsidP="00BE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A7" w:rsidRDefault="00BE2FA7" w:rsidP="00BE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4656FF" w:rsidTr="00757B21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Манухин Аркадий Петрович,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290124108360,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191186, Российская Федерация, Архангельская область, г.Архангельск,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омоносова, 117:: 120,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8-911-5842970,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manukhin2978@yandex.ru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заявка на участие, выписка из ЕГРИП, свидетельство о регистрации, свидетельство о постановке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учет, выписка о членстве в СРО, копия паспорта, выполнение контракта кровля больница, выполнение контракта дом г. Вельск, выполнение контракта садик г. Вельск, решение о крупной сделке, реквизиты, декларация участника,  Копия свидетельства 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ИСО 14001-2007, Копия свидетельства ГОСТ Р ИСО 9001-2015, Копия свидетельства ГОСТ Р 54934-2012, документы налоговая, штатное расписание, квалификация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квалификация Манухин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соответствует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A7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I «Общие положения» документации о проведении предварительного отбора, а именно, участником предварительного отбора не представлены:</w:t>
            </w:r>
          </w:p>
          <w:p w:rsidR="00BE2FA7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лицам;</w:t>
            </w:r>
            <w:proofErr w:type="gramEnd"/>
          </w:p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копии документов, подтверждающих наличие у участника предварительного отбора в штате минимального количества квалифицированного персонала (установленным требованиям к уровню и направлению образования соответствует только один сотрудник).</w:t>
            </w:r>
          </w:p>
        </w:tc>
      </w:tr>
      <w:tr w:rsidR="004656FF" w:rsidTr="00757B21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Технадзор",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7814388000,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197375, Российская Федерация, г. Санкт-Петербург, Санкт-Петербург, Вербная, 27,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7-812-4492711,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tender@sk-ps.com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часть 2, Заявка часть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требованиям, установленным пунктом 38 Положения и части 10 раздела I «Общие положения» документации о проведении предварительного отбора, а именно,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представлена не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6FF" w:rsidTr="00757B21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"Гера",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2901181797,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163071, Российская Федерация, Архангельская область, Архангельск г, Садовая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7-8182-203453,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dimas@bmail.ru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заявка, выписка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выписка, расчет страховых взносов, протокол отчетности страхователя, договор_81, договор_90, договор_114, договор_257, приказ_№6, решение_от26.06.2014г,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свидетельство_о_постановке_на_учёт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свидетельство_о_регистрации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специалист_Аглодин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специалист_Аглодина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специалист_мартемьянова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специалист_старцев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специалист_суханов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Справка_о_задолженности_27.01.17,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Справка_о_принадлежности_к_МП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штатное_расписание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штатно-списочный_состав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устав, сро2017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соответствует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21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I «Общие положения» документации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предварительного отбора, а именно</w:t>
            </w:r>
            <w:r w:rsidR="00757B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7B21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 участником предварительного отбора не представлена 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отборе;</w:t>
            </w:r>
          </w:p>
          <w:p w:rsidR="00757B21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 получена ранее 1 января года, в котором подана заявка;</w:t>
            </w:r>
          </w:p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в) участником предварительного отбора не представлены копии документов, подтверждающих наличие у участника предварительного отбора в штате минимального количества квалифицированного персонала (представлены документы, подтверждающие наличие в штате участника предварительного отбора по месту основной работы только одного сотрудника, соответствующего установленным требованиям).</w:t>
            </w:r>
            <w:proofErr w:type="gramEnd"/>
          </w:p>
        </w:tc>
      </w:tr>
      <w:tr w:rsidR="004656FF" w:rsidTr="00757B21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"Капитал Строй Проект",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2901226007,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163000, Российская Федерация, Архангельская область, Архангельск, улица Суворова, 11:: 55,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7-8182-442624,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stroy29@mail.ru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книжки работников, Дипломы работников, штатное расписание  2018, Штатно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писочный состав, Устав , Северодвинск договор, Сводная справка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отстутвии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налогам и сборам, Сведения о застрахованных лицах, решение о создании, решение на ген директора, Расчет по страховым взносам, ОГРН, ИНН, Заявка, Договор с МЕТРО CN_1016_MN_16_125620_028300_SPb-2_Technical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customer_CapitalStroyProject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Договор Метро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Выписка из СРО, Выписка из ЕГРЮЛ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21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I «Общие положения» документации о проведении предварительного отбора, а именно</w:t>
            </w:r>
            <w:r w:rsidR="00757B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7B21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 участником предварительного отбора не представлена копия справки налогового органа об отсутствии задолженности по уплате налогов, сборов и иных обязательных платежей в бюджеты бюджетно</w:t>
            </w:r>
            <w:r w:rsidR="00757B21">
              <w:rPr>
                <w:rFonts w:ascii="Times New Roman" w:hAnsi="Times New Roman" w:cs="Times New Roman"/>
                <w:sz w:val="24"/>
                <w:szCs w:val="24"/>
              </w:rPr>
              <w:t>й системы Российской Федерации;</w:t>
            </w:r>
          </w:p>
          <w:p w:rsidR="004656FF" w:rsidRDefault="0075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656FF">
              <w:rPr>
                <w:rFonts w:ascii="Times New Roman" w:hAnsi="Times New Roman" w:cs="Times New Roman"/>
                <w:sz w:val="24"/>
                <w:szCs w:val="24"/>
              </w:rPr>
              <w:t>) участником предварительного отбора не представлены копии документов, подтверждающих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 (не представлены копии актов приемки оказанных услуг и (или) выполненных работ или иных документов по представленным договорам, в которых указана</w:t>
            </w:r>
            <w:proofErr w:type="gramEnd"/>
            <w:r w:rsidR="004656FF">
              <w:rPr>
                <w:rFonts w:ascii="Times New Roman" w:hAnsi="Times New Roman" w:cs="Times New Roman"/>
                <w:sz w:val="24"/>
                <w:szCs w:val="24"/>
              </w:rPr>
              <w:t xml:space="preserve"> их окончательная стоимость </w:t>
            </w:r>
            <w:proofErr w:type="gramStart"/>
            <w:r w:rsidR="004656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656FF"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подтверждается приемка заказчиком услуг и (или) работ, оказанных и (или) выполненных в полном объеме).</w:t>
            </w:r>
          </w:p>
        </w:tc>
      </w:tr>
    </w:tbl>
    <w:p w:rsidR="004656FF" w:rsidRDefault="0046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решении каждого члена комиссии о допуске заявителей к участию в процедуре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814"/>
        <w:gridCol w:w="2325"/>
        <w:gridCol w:w="1814"/>
        <w:gridCol w:w="2325"/>
      </w:tblGrid>
      <w:tr w:rsidR="004656FF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4656FF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4656F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4656F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Гашев Андрей Николаевич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4656F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 Константин Дмитриевич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4656F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4656F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Шантурина Галина Олеговна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4656F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6F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6F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56FF" w:rsidRDefault="004656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38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346"/>
        <w:gridCol w:w="1276"/>
        <w:gridCol w:w="1814"/>
        <w:gridCol w:w="3997"/>
      </w:tblGrid>
      <w:tr w:rsidR="004656FF" w:rsidTr="00EC3A00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</w:tr>
      <w:tr w:rsidR="004656FF" w:rsidTr="00EC3A00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4656FF" w:rsidTr="00EC3A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4656FF" w:rsidTr="00EC3A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Гашев Андрей Николаевич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4656FF" w:rsidTr="00EC3A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 Константин Дмитриевич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4656FF" w:rsidTr="00EC3A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4656FF" w:rsidTr="00EC3A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Шантурина Галина Олеговна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4656FF" w:rsidTr="00EC3A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6FF" w:rsidTr="00EC3A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6FF" w:rsidTr="00EC3A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656FF" w:rsidRDefault="004656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52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76"/>
        <w:gridCol w:w="1559"/>
        <w:gridCol w:w="2855"/>
        <w:gridCol w:w="1574"/>
        <w:gridCol w:w="2857"/>
      </w:tblGrid>
      <w:tr w:rsidR="004656FF" w:rsidTr="00EC3A00">
        <w:trPr>
          <w:trHeight w:val="100"/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№5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№6</w:t>
            </w:r>
          </w:p>
        </w:tc>
      </w:tr>
      <w:tr w:rsidR="004656FF" w:rsidTr="00EC3A00">
        <w:trPr>
          <w:trHeight w:val="100"/>
          <w:jc w:val="center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4656FF" w:rsidTr="00EC3A00">
        <w:trPr>
          <w:trHeight w:val="100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4656FF" w:rsidTr="00EC3A00">
        <w:trPr>
          <w:trHeight w:val="100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Гашев Андрей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4656FF" w:rsidTr="00EC3A00">
        <w:trPr>
          <w:trHeight w:val="100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 Константин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4656FF" w:rsidTr="00EC3A00">
        <w:trPr>
          <w:trHeight w:val="100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4656FF" w:rsidTr="00EC3A00">
        <w:trPr>
          <w:trHeight w:val="100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Отказано в допуске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Отказано в допуске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4656FF" w:rsidTr="00EC3A00">
        <w:trPr>
          <w:trHeight w:val="100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6FF" w:rsidTr="00EC3A00">
        <w:trPr>
          <w:trHeight w:val="100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6FF" w:rsidTr="00EC3A00">
        <w:trPr>
          <w:trHeight w:val="100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656FF" w:rsidRDefault="004656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814"/>
        <w:gridCol w:w="6464"/>
      </w:tblGrid>
      <w:tr w:rsidR="004656FF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№7</w:t>
            </w:r>
          </w:p>
        </w:tc>
      </w:tr>
      <w:tr w:rsidR="004656FF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4656F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4656F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Гашев Андрей Николаевич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4656F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 Константин Дмитриевич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4656F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4656F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Шантурина Галина Олеговна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4656F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6F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6FF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C3A00" w:rsidRDefault="00EC3A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6FF" w:rsidRDefault="0046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Участники предварительного отбора, соответствующие требованиям документации по проведению предварительного отбора (пункт 6 настоящего протокола) включаются </w:t>
      </w:r>
      <w:r w:rsidR="00FE37F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реестр квалифицированных подрядных организаций.</w:t>
      </w:r>
    </w:p>
    <w:p w:rsidR="00EC3A00" w:rsidRDefault="00EC3A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6FF" w:rsidRDefault="0046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Участники предварительного отбора, не соответствующие требованиям документации о проведении предварительного отбора (пункт 6 настоящего протокола), не включаются </w:t>
      </w:r>
      <w:r w:rsidR="00FE37F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реестр квалифицированных подрядных организаций по основаниям, указанным в графе «Основание для решения».</w:t>
      </w:r>
    </w:p>
    <w:p w:rsidR="004656FF" w:rsidRDefault="0046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Информация об участниках предварительного отбора, заявки на участие в предварительном отборе которых соответствуют требованиям документации по предварительному отбору:</w:t>
      </w:r>
    </w:p>
    <w:tbl>
      <w:tblPr>
        <w:tblW w:w="10312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8817"/>
      </w:tblGrid>
      <w:tr w:rsidR="00EC3A00" w:rsidTr="00EC3A00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00" w:rsidRDefault="00EC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00" w:rsidRDefault="00EC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</w:tr>
      <w:tr w:rsidR="00EC3A00" w:rsidTr="00EC3A00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0" w:rsidRDefault="00EC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0" w:rsidRDefault="00EC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"ГОРСТРОЙ"</w:t>
            </w:r>
          </w:p>
        </w:tc>
      </w:tr>
      <w:tr w:rsidR="00EC3A00" w:rsidTr="00EC3A00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0" w:rsidRDefault="00EC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0" w:rsidRDefault="00EC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C3A00" w:rsidTr="00EC3A00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0" w:rsidRDefault="00EC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0" w:rsidRDefault="00EC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</w:tr>
    </w:tbl>
    <w:p w:rsidR="00EC3A00" w:rsidRDefault="00EC3A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A00" w:rsidRDefault="0046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fkr.roseltorg.ru" w:history="1">
        <w:r>
          <w:rPr>
            <w:rFonts w:ascii="Times New Roman" w:hAnsi="Times New Roman" w:cs="Times New Roman"/>
            <w:sz w:val="24"/>
            <w:szCs w:val="24"/>
          </w:rPr>
          <w:t>https://fkr.roseltorg.ru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C3A00" w:rsidRDefault="00EC3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56FF" w:rsidRDefault="0046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4656FF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4656F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/Грекова Наталья Александровна/</w:t>
            </w:r>
          </w:p>
        </w:tc>
      </w:tr>
      <w:tr w:rsidR="004656F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/Гашев Андрей Николаевич/</w:t>
            </w:r>
          </w:p>
        </w:tc>
      </w:tr>
      <w:tr w:rsidR="004656F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/Северьянов Константин Дмитриевич/</w:t>
            </w:r>
          </w:p>
        </w:tc>
      </w:tr>
      <w:tr w:rsidR="004656F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/Самодова Елена Анатольевна/</w:t>
            </w:r>
          </w:p>
        </w:tc>
      </w:tr>
      <w:tr w:rsidR="004656F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FF" w:rsidRDefault="004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/Шантурина Галина Олеговна/</w:t>
            </w:r>
          </w:p>
        </w:tc>
      </w:tr>
    </w:tbl>
    <w:p w:rsidR="004656FF" w:rsidRDefault="004656FF"/>
    <w:sectPr w:rsidR="004656FF" w:rsidSect="003A39D8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34988"/>
    <w:rsid w:val="003A39D8"/>
    <w:rsid w:val="004656FF"/>
    <w:rsid w:val="00757B21"/>
    <w:rsid w:val="00934988"/>
    <w:rsid w:val="00BE2FA7"/>
    <w:rsid w:val="00D535C6"/>
    <w:rsid w:val="00EC3A00"/>
    <w:rsid w:val="00FE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6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2277</Words>
  <Characters>16850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6</cp:revision>
  <dcterms:created xsi:type="dcterms:W3CDTF">2018-01-17T08:36:00Z</dcterms:created>
  <dcterms:modified xsi:type="dcterms:W3CDTF">2018-01-19T06:43:00Z</dcterms:modified>
</cp:coreProperties>
</file>