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D9" w:rsidRDefault="000951D9" w:rsidP="0009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предварительном отборе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FKR22011800014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0951D9" w:rsidTr="000951D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951D9" w:rsidRDefault="000951D9" w:rsidP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г.Архангельск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951D9" w:rsidRDefault="000951D9" w:rsidP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«12» марта 2018 года</w:t>
            </w:r>
          </w:p>
        </w:tc>
      </w:tr>
    </w:tbl>
    <w:p w:rsidR="000951D9" w:rsidRDefault="000951D9" w:rsidP="000951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51D9" w:rsidRDefault="000951D9" w:rsidP="00095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процедуры предварительного отбора осуществляет контрактное агентство Архангельской области.</w:t>
      </w:r>
    </w:p>
    <w:p w:rsidR="000951D9" w:rsidRDefault="000951D9" w:rsidP="00095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рассмотрения заявок: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5 часов 0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0951D9" w:rsidRDefault="000951D9" w:rsidP="00095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1D9" w:rsidRPr="009C65E9" w:rsidRDefault="000951D9" w:rsidP="00095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5E9">
        <w:rPr>
          <w:rFonts w:ascii="Times New Roman" w:hAnsi="Times New Roman" w:cs="Times New Roman"/>
          <w:bCs/>
          <w:sz w:val="24"/>
          <w:szCs w:val="24"/>
        </w:rPr>
        <w:t>1. Наименование процедуры предварительного отбора:</w:t>
      </w:r>
      <w:r w:rsidRPr="009C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1D9" w:rsidRDefault="000951D9" w:rsidP="00095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Предварительный отбор подрядных организаций для оказания услуг и (или) выполнения работ по капитальному ремонту общего имущества в многоквартирном доме (включение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ремонт (замену) лифтового оборудования) (№02-18).</w:t>
      </w:r>
    </w:p>
    <w:p w:rsidR="000951D9" w:rsidRDefault="000951D9" w:rsidP="000951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51D9" w:rsidRDefault="000951D9" w:rsidP="000951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Извещение о проведении настоящей процедуры и документация были размещены «22» января 2018 года на сайте Единой электронной торговой площадки (АО «ЕЭТП»), по адресу в сети «Интернет»: </w:t>
      </w:r>
      <w:hyperlink r:id="rId4" w:history="1">
        <w:r w:rsidRPr="007C6A28">
          <w:rPr>
            <w:rStyle w:val="a3"/>
            <w:rFonts w:ascii="Times New Roman" w:hAnsi="Times New Roman" w:cs="Times New Roman"/>
            <w:sz w:val="24"/>
            <w:szCs w:val="24"/>
          </w:rPr>
          <w:t>https://fkr.roseltorg.ru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951D9" w:rsidRDefault="000951D9" w:rsidP="000951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951D9" w:rsidRDefault="000951D9" w:rsidP="000951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проведения заседания: г. Архангельск,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Выучейского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18,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912.</w:t>
      </w:r>
    </w:p>
    <w:p w:rsidR="000951D9" w:rsidRDefault="000951D9" w:rsidP="000951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51D9" w:rsidRDefault="000951D9" w:rsidP="000951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</w:p>
    <w:p w:rsidR="000951D9" w:rsidRDefault="000951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по проведению предварительного отбора подрядных организаций с целью формирования реестра квалифицированных подрядных организаций (далее – комиссия)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рассмотрения заявок участников предварительного отбора присутствовали: </w:t>
      </w:r>
    </w:p>
    <w:p w:rsidR="000951D9" w:rsidRDefault="000951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Грекова Наталья Александровна </w:t>
      </w:r>
    </w:p>
    <w:p w:rsidR="000951D9" w:rsidRDefault="000951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Анисимов Алексей Александрович </w:t>
      </w:r>
    </w:p>
    <w:p w:rsidR="000951D9" w:rsidRDefault="000951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Алексеев Сергей Григорьевич </w:t>
      </w:r>
    </w:p>
    <w:p w:rsidR="000951D9" w:rsidRDefault="000951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Северьянов Константин Дмитриевич </w:t>
      </w:r>
    </w:p>
    <w:p w:rsidR="000951D9" w:rsidRDefault="000951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Самодова Елена Анатольевна</w:t>
      </w:r>
    </w:p>
    <w:p w:rsidR="000951D9" w:rsidRDefault="000951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951D9" w:rsidRDefault="000951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08 часов 00 минут (время московское) «26» февраля 2018 года было подано 9 заявок от участников, с порядковыми номерами: 2, 3, 4, 5, 6, 7, 8, 9, 10.</w:t>
      </w:r>
    </w:p>
    <w:p w:rsidR="000951D9" w:rsidRDefault="000951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>FKR22011800014</w:t>
      </w:r>
      <w:r>
        <w:rPr>
          <w:rFonts w:ascii="Times New Roman" w:hAnsi="Times New Roman" w:cs="Times New Roman"/>
          <w:sz w:val="24"/>
          <w:szCs w:val="24"/>
        </w:rPr>
        <w:t xml:space="preserve"> и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"/>
        <w:gridCol w:w="2552"/>
        <w:gridCol w:w="2552"/>
        <w:gridCol w:w="1559"/>
        <w:gridCol w:w="3260"/>
      </w:tblGrid>
      <w:tr w:rsidR="002A3DEC" w:rsidTr="002A3DEC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Порядковый номер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документов, предоставленных участниками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2A3DEC" w:rsidTr="002A3DEC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"ФЕНИКС",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7415066523,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456300, Российская Федерация, Челябинская область, Миасс, Романенко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91А,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7-922-6992919,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phenix174@yandex.ru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348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2A3DEC" w:rsidTr="002A3DEC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"Регион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5404508889,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630041, Российская Федерация, Новосибирская область, Новосибирск, 2я Станционная, 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7-383-3620717,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rekalinkin@regiontrade.ru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348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2A3DEC" w:rsidTr="002A3DEC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5920027330,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617762, Российская Федерация, Пермский край, Чайковский, г, Советская, дом 1/13, корпус 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7-34241-62497,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safronova@energotechnol.ru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Заявки, Выписка ЕГРЮЛ, Учредительные, Полномочия,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Сведетельства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допуске, Справки ИФНС, Расчет по страховым взносам, Штатное расписание, Штатно-списочный состав, Трудовые книжки, Трудовые книжки, Трудовая книжка, Опыт, Опыт, Опыт, Опыт, Опыт, Опыт, Опыт, Опыт, Опыт, Опыт, Декларация, Сведения, Свидетельства ИНН, ОГРН, Опыт, Опыт, Опыт, Опыт, Опыт, Опыт, Опыт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требованиям, установленным пунктом 38 Положения и части 10 раздела I «Общие положения» документации о проведении предварительного отбора, а именно: </w:t>
            </w:r>
          </w:p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представлен не в полном объеме;</w:t>
            </w:r>
            <w:proofErr w:type="gramEnd"/>
          </w:p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участник предварительного отбора не представлена копия выписки из реестра членов саморегулируемой организации (представленный в составе заявки файл не открывается);</w:t>
            </w:r>
          </w:p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в) участником предварительного отбора не представлены копии документов, подтверждающих наличие у участника предварительного отбора в штате минимального количества квалифицированного персонала (установленным требованиям к уровню и направлению образования, а также к стажу работы по специальности соответствует только один сотрудник).</w:t>
            </w:r>
            <w:proofErr w:type="gramEnd"/>
          </w:p>
        </w:tc>
      </w:tr>
      <w:tr w:rsidR="002A3DEC" w:rsidTr="002A3DEC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"КОТЛАСПРОМПРОЕКТ",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2904028476,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165300, Российская Федерация, Архангельская область и Ненецкий автономный округ, г КОТЛАС, Володарского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7-921-4719106,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kotlaspp@mail.ru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348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2A3DEC" w:rsidTr="002A3DEC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'Северная роза',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2926008498,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163071, Российская Федерация, Архангельская область, Архангельск, Гайдара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7-8182-237850,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anna_sevroza@mail.ru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Заявка, Устав, ИНН, ОГРН, Приказ о назначении генерального директора, Протокол о назначении генерального директора, Выписка из ЕГРЮЛ, Выписка из реестра СРО, Справка об отсутствии задолженности, Расчет страховых взносов, Штатное расписание, Штатно-списочный состав работников, Копии трудовых книжек, аттестатов, удостоверений, Копии исполненных контрактов и актов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пунктом 38 Положения и части 10 раздела I «Общие положения» документации о проведении предварительного отбора, а именно:  </w:t>
            </w:r>
          </w:p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страховых взносов, производящими выплаты и иные вознаграждения физическим лицам, представлен не в полном объеме;</w:t>
            </w:r>
            <w:proofErr w:type="gramEnd"/>
          </w:p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 представлена копия выписки из реестра членов саморегулируемой организации в области архитектурно-строительного проектирования;</w:t>
            </w:r>
          </w:p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в) участником предварительного отбора не представлены копии документов, подтверждающих 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 (предмет двух из представленных договоров не соответствует предмету предварительного отбора – представлены договоры на выполнение работ по строительству, капитальному ремонту объектов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являющихся зданиями - объектами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строительства; копии актов о приемке выполненных работ по двум из договоров не подтверждают приемку заказчиком работ в полном объеме, так как представлены на сумму меньшую, чем цена договоров).</w:t>
            </w:r>
          </w:p>
        </w:tc>
      </w:tr>
      <w:tr w:rsidR="002A3DEC" w:rsidTr="002A3DEC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ЛифтоваяСтроительнаяКомпания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7802762447,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194100, Российская Федерация, г. Санкт-Петербург, Санкт-Петербург г, улица Литовская, дом 10, лит.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::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2-Н, ком. №893-894,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7-911-2471989,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valentina_lsk@mail.ru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4.Полномочия, 5.Выписка СРО, 6.Справка налогового органа, 8.Договор Часть 1, 8.Договор Часть 2, 8.Договор Часть 3, 8.Договор Часть 4том 1, 8.Договор Часть 4 том 2, 1. Заявка, 7.РСВ за 2017 год, 14.Уведомления НОПРИЗ, 13. Специалист Учитель М.Е., 12.Специалист Макаров В.А., 11.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Д.В., 10.1 Приказ на ШР, 10.Штатное расписание, 9.Штатно-списочный состав, 8.Договор Часть 5 том 3, 8.Договор Часть 5 том 2, 8.Договор Часть 5 том 1, 3.Учредительные документы, 2.Выписка ЕГРЮЛ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требованиям, установленным пунктом 38 Положения и части 10 раздела I «Общие положения» документации о проведении предварительного отбора, а именно: участником предварительного отбора не представлены копии документов, подтверждающих наличие у участника предварительного отбора в штате минимального количества квалифицированного персонала (установленным требованиям к уровню и направлению образования соответствует только один сотрудник).</w:t>
            </w:r>
            <w:proofErr w:type="gramEnd"/>
          </w:p>
        </w:tc>
      </w:tr>
      <w:tr w:rsidR="002A3DEC" w:rsidTr="002A3DEC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«Инновационное Проектирование»,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7724344714,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115598, Российская Федерация, г. Москва,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 1, 28:: 33,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7-916-0203847,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innovproekt@mail.ru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татно списочный состав, 16 Штатное расписание,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Карточка, 14 Персонал, 13 Договора, 12 Расчет по страховым взносам за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2017, 11 Договор об учреждении, 10 ОГРН, 9 Инн, 8 Одобрение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сделки, 7 Решение Протокол №1, 6 Устав, 5 Выписка,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Декларация_соответствия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 справка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 09 01 2018, 2 Выписка СРО, 1 СРО, 0 ЗАЯВКА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соответствует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пунктом 38 Положения и части 10 раздела I «Общие положения» документации о проведении предварительного отбора, а именно: представлена копия выписки из реестра членов саморегулируемой организации, полученной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один месяц до даты подачи заявки на участие в предварительном отборе.</w:t>
            </w:r>
          </w:p>
        </w:tc>
      </w:tr>
      <w:tr w:rsidR="002A3DEC" w:rsidTr="002A3DEC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СпецЛифтСервис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7718861288,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111123, Российская Федерация, г. Москва, Электродный проезд, д. 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7-925-0432722,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adamandeva@mail.ru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требованиям, учредительные, полномочия, перечень контрактов, карточка, заявка, контракты_1, контракты, персонал,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штатно-списочн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штатное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налоговая,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требованиям, установленным пунктом 38 Положения и части 10 раздела I «Общие положения» документации о проведении предварительного отбора, а именно: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представлен не в полном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3DEC" w:rsidTr="002A3DEC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"Вологодский трест инженерно-строительных изысканий",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3525012315,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160014, Российская Федерация, Вологодская область, Вологда, г, Горького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7-8172-545623,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vologda-tisiz@yandex.ru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Представлены документы в соответствии с требованиями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</w:tbl>
    <w:p w:rsidR="000951D9" w:rsidRDefault="000951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51D9" w:rsidRDefault="000951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51D9" w:rsidRDefault="000951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951D9" w:rsidRDefault="000951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 решении каждого члена комиссии о допуске заявителей к участию в процедуре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814"/>
        <w:gridCol w:w="2325"/>
        <w:gridCol w:w="1814"/>
        <w:gridCol w:w="2325"/>
      </w:tblGrid>
      <w:tr w:rsidR="000951D9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Алексей Александрович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Григорьевич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Северьянов Константин Дмитриевич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Самодова Елена Анатольевна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51D9" w:rsidRDefault="00095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814"/>
        <w:gridCol w:w="2325"/>
        <w:gridCol w:w="1814"/>
        <w:gridCol w:w="2325"/>
      </w:tblGrid>
      <w:tr w:rsidR="000951D9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№5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Алексей Александрович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Григорьевич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Северьянов Константин Дмитриевич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Самодова Елена Анатольевна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51D9" w:rsidRDefault="00095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814"/>
        <w:gridCol w:w="2325"/>
        <w:gridCol w:w="1814"/>
        <w:gridCol w:w="2325"/>
      </w:tblGrid>
      <w:tr w:rsidR="000951D9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№7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Алексей Александрович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Григорьевич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Северьянов Константин Дмитриевич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Отказано в допуске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Самодова Елена Анатольевна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951D9" w:rsidRDefault="00095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814"/>
        <w:gridCol w:w="2325"/>
        <w:gridCol w:w="1814"/>
        <w:gridCol w:w="2325"/>
      </w:tblGrid>
      <w:tr w:rsidR="000951D9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№9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Алексей Александрович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Григорьевич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Северьянов Константин Дмитриевич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Отказано в допуске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Самодова Елена Анатольевна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951D9" w:rsidRDefault="00095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814"/>
        <w:gridCol w:w="6464"/>
      </w:tblGrid>
      <w:tr w:rsidR="000951D9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№10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Алексей Александрович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Григорьевич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Северьянов Константин Дмитриевич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Самодова Елена Анатольевна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51D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51D9" w:rsidRDefault="000951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Участники предварительного отбора, соответствующие требованиям документации по проведению предварительного отбора (пункт 6 настоящего протокола) включаются реестр квалифицированных подрядных организаций.</w:t>
      </w:r>
    </w:p>
    <w:p w:rsidR="000951D9" w:rsidRDefault="000951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Участники предварительного отбора, не соответствующие требованиям документации о проведении предварительного отбора (пункт 6 настоящего протокола), не включаются реестр квалифицированных подрядных организаций по основаниям, указанным в графе «Основание для решения».</w:t>
      </w:r>
    </w:p>
    <w:p w:rsidR="000951D9" w:rsidRDefault="000951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9. Информация об участниках предварительного отбора, заявки на участие в предварительном отборе которых соответствуют требованиям документации по предварительному отбору: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5"/>
        <w:gridCol w:w="4366"/>
        <w:gridCol w:w="4366"/>
      </w:tblGrid>
      <w:tr w:rsidR="000951D9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работ, указанная в свидетельстве саморегулируемой организации</w:t>
            </w:r>
          </w:p>
        </w:tc>
      </w:tr>
      <w:tr w:rsidR="000951D9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"ФЕНИКС"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25000000.00</w:t>
            </w:r>
          </w:p>
        </w:tc>
      </w:tr>
      <w:tr w:rsidR="000951D9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"Регион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Проект"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25000000.00</w:t>
            </w:r>
          </w:p>
        </w:tc>
      </w:tr>
      <w:tr w:rsidR="000951D9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"КОТЛАСПРОМПРОЕКТ"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25000000.00</w:t>
            </w:r>
          </w:p>
        </w:tc>
      </w:tr>
      <w:tr w:rsidR="000951D9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"Вологодский трест инженерно-строительных изысканий"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D9" w:rsidRDefault="0009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25000000.00</w:t>
            </w:r>
          </w:p>
        </w:tc>
      </w:tr>
    </w:tbl>
    <w:p w:rsidR="002A3DEC" w:rsidRDefault="000951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Настоящий протокол рассмотрения заявок направлен на сайт Единой электронной торговой площадки, по адресу в сети «Интернет»: </w:t>
      </w:r>
      <w:hyperlink w:anchor="https://fkr.roseltorg.ru" w:history="1">
        <w:r>
          <w:rPr>
            <w:rFonts w:ascii="Times New Roman" w:hAnsi="Times New Roman" w:cs="Times New Roman"/>
            <w:sz w:val="24"/>
            <w:szCs w:val="24"/>
          </w:rPr>
          <w:t>https://fkr.roseltorg.ru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A3DEC" w:rsidRDefault="002A3DEC" w:rsidP="002A3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Члены комиссии, присутствующие на заседании:</w:t>
      </w:r>
    </w:p>
    <w:p w:rsidR="002A3DEC" w:rsidRDefault="002A3DEC" w:rsidP="002A3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100"/>
        <w:gridCol w:w="3827"/>
      </w:tblGrid>
      <w:tr w:rsidR="002A3DEC" w:rsidTr="00F01FF2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/Грекова Наталья Александровна/</w:t>
            </w:r>
          </w:p>
        </w:tc>
      </w:tr>
      <w:tr w:rsidR="002A3DEC" w:rsidTr="00F01FF2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/Северьянов Константин Дмитриевич/</w:t>
            </w:r>
          </w:p>
        </w:tc>
      </w:tr>
      <w:tr w:rsidR="002A3DEC" w:rsidTr="00F01FF2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/Анисимов Алексей Александрович/</w:t>
            </w:r>
          </w:p>
        </w:tc>
      </w:tr>
      <w:tr w:rsidR="002A3DEC" w:rsidTr="00F01FF2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/Самодова Елена Анатольевна/</w:t>
            </w:r>
          </w:p>
        </w:tc>
      </w:tr>
      <w:tr w:rsidR="002A3DEC" w:rsidTr="00F01FF2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DEC" w:rsidRDefault="002A3DEC" w:rsidP="00F0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/Алексеев Сергей Григорьевич/</w:t>
            </w:r>
          </w:p>
        </w:tc>
      </w:tr>
    </w:tbl>
    <w:p w:rsidR="002A3DEC" w:rsidRDefault="002A3DEC">
      <w:pPr>
        <w:rPr>
          <w:rFonts w:ascii="Times New Roman" w:hAnsi="Times New Roman" w:cs="Times New Roman"/>
          <w:sz w:val="24"/>
          <w:szCs w:val="24"/>
        </w:rPr>
      </w:pPr>
    </w:p>
    <w:sectPr w:rsidR="002A3DEC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34649"/>
    <w:rsid w:val="000951D9"/>
    <w:rsid w:val="002A3DEC"/>
    <w:rsid w:val="0093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1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kr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2785</Words>
  <Characters>20334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vsivanec</cp:lastModifiedBy>
  <cp:revision>3</cp:revision>
  <dcterms:created xsi:type="dcterms:W3CDTF">2018-03-13T07:03:00Z</dcterms:created>
  <dcterms:modified xsi:type="dcterms:W3CDTF">2018-03-13T07:08:00Z</dcterms:modified>
</cp:coreProperties>
</file>