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D0" w:rsidRPr="00D04708" w:rsidRDefault="00312DD0" w:rsidP="00312DD0">
      <w:pPr>
        <w:spacing w:line="252" w:lineRule="auto"/>
        <w:jc w:val="both"/>
        <w:rPr>
          <w:sz w:val="26"/>
          <w:szCs w:val="26"/>
        </w:rPr>
      </w:pPr>
      <w:r w:rsidRPr="00D04708">
        <w:rPr>
          <w:sz w:val="26"/>
          <w:szCs w:val="26"/>
        </w:rPr>
        <w:t>Запрос</w:t>
      </w:r>
      <w:r w:rsidR="008A66EB" w:rsidRPr="00D04708">
        <w:rPr>
          <w:sz w:val="26"/>
          <w:szCs w:val="26"/>
          <w:lang w:val="en-US"/>
        </w:rPr>
        <w:t xml:space="preserve"> </w:t>
      </w:r>
      <w:r w:rsidR="008A66EB" w:rsidRPr="00D04708">
        <w:rPr>
          <w:sz w:val="26"/>
          <w:szCs w:val="26"/>
        </w:rPr>
        <w:t>разъяснений</w:t>
      </w:r>
      <w:r w:rsidRPr="00D04708">
        <w:rPr>
          <w:sz w:val="26"/>
          <w:szCs w:val="26"/>
        </w:rPr>
        <w:t>.</w:t>
      </w:r>
    </w:p>
    <w:p w:rsidR="00312DD0" w:rsidRPr="00D04708" w:rsidRDefault="00312DD0" w:rsidP="00312DD0">
      <w:pPr>
        <w:spacing w:line="252" w:lineRule="auto"/>
        <w:jc w:val="both"/>
        <w:rPr>
          <w:sz w:val="26"/>
          <w:szCs w:val="26"/>
        </w:rPr>
      </w:pPr>
    </w:p>
    <w:p w:rsidR="00BF5084" w:rsidRPr="00D04708" w:rsidRDefault="008A66EB" w:rsidP="00CE5506">
      <w:pPr>
        <w:spacing w:line="252" w:lineRule="auto"/>
        <w:jc w:val="both"/>
        <w:rPr>
          <w:sz w:val="26"/>
          <w:szCs w:val="26"/>
        </w:rPr>
      </w:pPr>
      <w:r w:rsidRPr="00D04708">
        <w:rPr>
          <w:sz w:val="26"/>
          <w:szCs w:val="26"/>
        </w:rPr>
        <w:t>Уважаемый заказчик!</w:t>
      </w:r>
    </w:p>
    <w:p w:rsidR="008A66EB" w:rsidRPr="00D04708" w:rsidRDefault="008A66EB" w:rsidP="008A66EB">
      <w:pPr>
        <w:jc w:val="both"/>
        <w:rPr>
          <w:sz w:val="26"/>
          <w:szCs w:val="26"/>
        </w:rPr>
      </w:pPr>
      <w:r w:rsidRPr="00D04708">
        <w:rPr>
          <w:sz w:val="26"/>
          <w:szCs w:val="26"/>
        </w:rPr>
        <w:t xml:space="preserve">Аукционной документацией идентификационный </w:t>
      </w:r>
      <w:r w:rsidRPr="00D04708">
        <w:rPr>
          <w:bCs/>
          <w:sz w:val="26"/>
          <w:szCs w:val="26"/>
        </w:rPr>
        <w:t>номер</w:t>
      </w:r>
      <w:r w:rsidRPr="00D04708">
        <w:rPr>
          <w:sz w:val="26"/>
          <w:szCs w:val="26"/>
        </w:rPr>
        <w:t xml:space="preserve"> 2018-20ПР, Приложение № 2</w:t>
      </w:r>
    </w:p>
    <w:p w:rsidR="00BF5084" w:rsidRPr="00D04708" w:rsidRDefault="008A66EB" w:rsidP="00A37AAD">
      <w:pPr>
        <w:jc w:val="both"/>
        <w:rPr>
          <w:bCs/>
          <w:kern w:val="2"/>
          <w:sz w:val="26"/>
          <w:szCs w:val="26"/>
          <w:lang w:eastAsia="en-US"/>
        </w:rPr>
      </w:pPr>
      <w:r w:rsidRPr="00D04708">
        <w:rPr>
          <w:sz w:val="26"/>
          <w:szCs w:val="26"/>
        </w:rPr>
        <w:t>к заданию на проектирование «Основные требования к проектным решениям, применяемым материалам, инженерному оборудованию</w:t>
      </w:r>
      <w:r w:rsidR="00A37AAD" w:rsidRPr="00D04708">
        <w:rPr>
          <w:sz w:val="26"/>
          <w:szCs w:val="26"/>
        </w:rPr>
        <w:t>» в отношении жилого дома 48</w:t>
      </w:r>
      <w:r w:rsidR="00A14051" w:rsidRPr="00D04708">
        <w:rPr>
          <w:sz w:val="26"/>
          <w:szCs w:val="26"/>
        </w:rPr>
        <w:t>, в городе Нягани</w:t>
      </w:r>
      <w:r w:rsidR="00A37AAD" w:rsidRPr="00D04708">
        <w:rPr>
          <w:sz w:val="26"/>
          <w:szCs w:val="26"/>
        </w:rPr>
        <w:t xml:space="preserve"> предусмотрены</w:t>
      </w:r>
      <w:r w:rsidR="00A37AAD" w:rsidRPr="00D04708">
        <w:rPr>
          <w:b/>
          <w:sz w:val="26"/>
          <w:szCs w:val="26"/>
        </w:rPr>
        <w:t xml:space="preserve"> в</w:t>
      </w:r>
      <w:r w:rsidR="00BF5084" w:rsidRPr="00D04708">
        <w:rPr>
          <w:sz w:val="26"/>
          <w:szCs w:val="26"/>
          <w:lang w:eastAsia="en-US"/>
        </w:rPr>
        <w:t>иды выполняемых работ</w:t>
      </w:r>
      <w:r w:rsidR="00A37AAD" w:rsidRPr="00D04708">
        <w:rPr>
          <w:sz w:val="26"/>
          <w:szCs w:val="26"/>
          <w:lang w:eastAsia="en-US"/>
        </w:rPr>
        <w:t xml:space="preserve">; - </w:t>
      </w:r>
      <w:r w:rsidR="00BF5084" w:rsidRPr="00D04708">
        <w:rPr>
          <w:bCs/>
          <w:kern w:val="2"/>
          <w:sz w:val="26"/>
          <w:szCs w:val="26"/>
          <w:lang w:eastAsia="en-US"/>
        </w:rPr>
        <w:t>Капитальный ремонт внутридомовой системы</w:t>
      </w:r>
      <w:r w:rsidR="00A37AAD" w:rsidRPr="00D04708">
        <w:rPr>
          <w:bCs/>
          <w:kern w:val="2"/>
          <w:sz w:val="26"/>
          <w:szCs w:val="26"/>
          <w:lang w:eastAsia="en-US"/>
        </w:rPr>
        <w:t xml:space="preserve"> </w:t>
      </w:r>
      <w:r w:rsidR="00BF5084" w:rsidRPr="00D04708">
        <w:rPr>
          <w:bCs/>
          <w:kern w:val="2"/>
          <w:sz w:val="26"/>
          <w:szCs w:val="26"/>
          <w:lang w:eastAsia="en-US"/>
        </w:rPr>
        <w:t xml:space="preserve"> теплоснабжения</w:t>
      </w:r>
      <w:r w:rsidR="00A37AAD" w:rsidRPr="00D04708">
        <w:rPr>
          <w:bCs/>
          <w:kern w:val="2"/>
          <w:sz w:val="26"/>
          <w:szCs w:val="26"/>
          <w:lang w:eastAsia="en-US"/>
        </w:rPr>
        <w:t xml:space="preserve"> и к</w:t>
      </w:r>
      <w:r w:rsidR="00BF5084" w:rsidRPr="00D04708">
        <w:rPr>
          <w:bCs/>
          <w:kern w:val="2"/>
          <w:sz w:val="26"/>
          <w:szCs w:val="26"/>
          <w:lang w:eastAsia="en-US"/>
        </w:rPr>
        <w:t>апитальный ремонт фасада (без утепления)</w:t>
      </w:r>
      <w:r w:rsidR="00A37AAD" w:rsidRPr="00D04708">
        <w:rPr>
          <w:bCs/>
          <w:kern w:val="2"/>
          <w:sz w:val="26"/>
          <w:szCs w:val="26"/>
          <w:lang w:eastAsia="en-US"/>
        </w:rPr>
        <w:t>.</w:t>
      </w:r>
    </w:p>
    <w:p w:rsidR="00A37AAD" w:rsidRPr="00D04708" w:rsidRDefault="00A37AAD" w:rsidP="00A37AAD">
      <w:pPr>
        <w:jc w:val="both"/>
        <w:rPr>
          <w:bCs/>
          <w:kern w:val="2"/>
          <w:sz w:val="26"/>
          <w:szCs w:val="26"/>
          <w:lang w:eastAsia="en-US"/>
        </w:rPr>
      </w:pPr>
      <w:r w:rsidRPr="00D04708">
        <w:rPr>
          <w:bCs/>
          <w:kern w:val="2"/>
          <w:sz w:val="26"/>
          <w:szCs w:val="26"/>
          <w:lang w:eastAsia="en-US"/>
        </w:rPr>
        <w:t xml:space="preserve">В перечне работ фасада </w:t>
      </w:r>
      <w:r w:rsidR="00A14051" w:rsidRPr="00D04708">
        <w:rPr>
          <w:bCs/>
          <w:kern w:val="2"/>
          <w:sz w:val="26"/>
          <w:szCs w:val="26"/>
          <w:lang w:eastAsia="en-US"/>
        </w:rPr>
        <w:t xml:space="preserve">предусмотрен </w:t>
      </w:r>
      <w:r w:rsidR="00A14051" w:rsidRPr="00D04708">
        <w:rPr>
          <w:b/>
          <w:bCs/>
          <w:i/>
          <w:kern w:val="2"/>
          <w:sz w:val="26"/>
          <w:szCs w:val="26"/>
          <w:lang w:eastAsia="en-US"/>
        </w:rPr>
        <w:t>ремонт балконных плит.</w:t>
      </w:r>
    </w:p>
    <w:p w:rsidR="00A37AAD" w:rsidRPr="00D04708" w:rsidRDefault="00A14051" w:rsidP="00A37AAD">
      <w:pPr>
        <w:jc w:val="both"/>
        <w:rPr>
          <w:sz w:val="26"/>
          <w:szCs w:val="26"/>
          <w:lang w:eastAsia="en-US"/>
        </w:rPr>
      </w:pPr>
      <w:r w:rsidRPr="00D04708">
        <w:rPr>
          <w:bCs/>
          <w:kern w:val="2"/>
          <w:sz w:val="26"/>
          <w:szCs w:val="26"/>
          <w:lang w:eastAsia="en-US"/>
        </w:rPr>
        <w:t>Ремонт произвести неуказанной подборкой состава. П</w:t>
      </w:r>
      <w:r w:rsidRPr="00D04708">
        <w:rPr>
          <w:sz w:val="26"/>
          <w:szCs w:val="26"/>
          <w:lang w:eastAsia="en-US"/>
        </w:rPr>
        <w:t>одборку состава определить от объема разрушений конструкции. Полимерцементный раствор, ремонтный состав «Скрепа М500», смесь «</w:t>
      </w:r>
      <w:proofErr w:type="spellStart"/>
      <w:r w:rsidRPr="00D04708">
        <w:rPr>
          <w:sz w:val="26"/>
          <w:szCs w:val="26"/>
          <w:lang w:eastAsia="en-US"/>
        </w:rPr>
        <w:t>Эмако</w:t>
      </w:r>
      <w:proofErr w:type="spellEnd"/>
      <w:r w:rsidRPr="00D04708">
        <w:rPr>
          <w:sz w:val="26"/>
          <w:szCs w:val="26"/>
          <w:lang w:eastAsia="en-US"/>
        </w:rPr>
        <w:t>» либо аналоги.</w:t>
      </w:r>
    </w:p>
    <w:p w:rsidR="00516BC3" w:rsidRDefault="00516BC3" w:rsidP="00A37AA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Уважаемый заказчик!</w:t>
      </w:r>
    </w:p>
    <w:p w:rsidR="00F15418" w:rsidRPr="00D04708" w:rsidRDefault="00A14051" w:rsidP="00A37AAD">
      <w:pPr>
        <w:jc w:val="both"/>
        <w:rPr>
          <w:b/>
          <w:i/>
          <w:sz w:val="26"/>
          <w:szCs w:val="26"/>
          <w:lang w:eastAsia="en-US"/>
        </w:rPr>
      </w:pPr>
      <w:r w:rsidRPr="00D04708">
        <w:rPr>
          <w:sz w:val="26"/>
          <w:szCs w:val="26"/>
          <w:lang w:eastAsia="en-US"/>
        </w:rPr>
        <w:t>Балконные плиты жилого дома № 48</w:t>
      </w:r>
      <w:r w:rsidR="00F15418" w:rsidRPr="00D04708">
        <w:rPr>
          <w:sz w:val="26"/>
          <w:szCs w:val="26"/>
          <w:lang w:eastAsia="en-US"/>
        </w:rPr>
        <w:t>, по жалобам жителей,</w:t>
      </w:r>
      <w:r w:rsidRPr="00D04708">
        <w:rPr>
          <w:sz w:val="26"/>
          <w:szCs w:val="26"/>
          <w:lang w:eastAsia="en-US"/>
        </w:rPr>
        <w:t xml:space="preserve"> обследованы на предмет </w:t>
      </w:r>
      <w:r w:rsidR="00F15418" w:rsidRPr="00D04708">
        <w:rPr>
          <w:sz w:val="26"/>
          <w:szCs w:val="26"/>
          <w:lang w:eastAsia="en-US"/>
        </w:rPr>
        <w:t xml:space="preserve">технического состояния балконных плит. В соответствии   имеющемуся в нашем распоряжении заключению экспертизы, </w:t>
      </w:r>
      <w:r w:rsidR="00F15418" w:rsidRPr="00D04708">
        <w:rPr>
          <w:b/>
          <w:i/>
          <w:sz w:val="26"/>
          <w:szCs w:val="26"/>
          <w:lang w:eastAsia="en-US"/>
        </w:rPr>
        <w:t>балконные плиты жилого дома № 48, находятся в аварином состоянии. Имеются основания полагать, что существует большая вероятность обрушения.</w:t>
      </w:r>
    </w:p>
    <w:p w:rsidR="00A14051" w:rsidRPr="00D04708" w:rsidRDefault="00995FBE" w:rsidP="00A37AAD">
      <w:pPr>
        <w:jc w:val="both"/>
        <w:rPr>
          <w:sz w:val="26"/>
          <w:szCs w:val="26"/>
          <w:lang w:eastAsia="en-US"/>
        </w:rPr>
      </w:pPr>
      <w:r w:rsidRPr="00D04708">
        <w:rPr>
          <w:sz w:val="26"/>
          <w:szCs w:val="26"/>
          <w:lang w:eastAsia="en-US"/>
        </w:rPr>
        <w:t>Меры ремонта, предписанные аукционной документацией,</w:t>
      </w:r>
      <w:r w:rsidR="00F15418" w:rsidRPr="00D04708">
        <w:rPr>
          <w:sz w:val="26"/>
          <w:szCs w:val="26"/>
          <w:lang w:eastAsia="en-US"/>
        </w:rPr>
        <w:t xml:space="preserve"> </w:t>
      </w:r>
      <w:r w:rsidRPr="00D04708">
        <w:rPr>
          <w:sz w:val="26"/>
          <w:szCs w:val="26"/>
          <w:lang w:eastAsia="en-US"/>
        </w:rPr>
        <w:t>могут только усугубить состояние несущей конструкции. Требуется разработка специальных мероприятий создание проектного решения и создание рабочей документации конструктивной схемы восстановительных аварийных работ.</w:t>
      </w:r>
    </w:p>
    <w:p w:rsidR="00995FBE" w:rsidRPr="00D04708" w:rsidRDefault="00995FBE" w:rsidP="00A37AAD">
      <w:pPr>
        <w:jc w:val="both"/>
        <w:rPr>
          <w:b/>
          <w:i/>
          <w:sz w:val="26"/>
          <w:szCs w:val="26"/>
          <w:lang w:eastAsia="en-US"/>
        </w:rPr>
      </w:pPr>
      <w:r w:rsidRPr="00D04708">
        <w:rPr>
          <w:b/>
          <w:i/>
          <w:sz w:val="26"/>
          <w:szCs w:val="26"/>
          <w:lang w:eastAsia="en-US"/>
        </w:rPr>
        <w:t>Проведение любых работ на фасаде здания опасно. Может спровоцировать обрушение.</w:t>
      </w:r>
    </w:p>
    <w:p w:rsidR="00995FBE" w:rsidRPr="00D04708" w:rsidRDefault="00995FBE" w:rsidP="00A37AAD">
      <w:pPr>
        <w:jc w:val="both"/>
        <w:rPr>
          <w:sz w:val="26"/>
          <w:szCs w:val="26"/>
          <w:lang w:eastAsia="en-US"/>
        </w:rPr>
      </w:pPr>
      <w:r w:rsidRPr="00D04708">
        <w:rPr>
          <w:sz w:val="26"/>
          <w:szCs w:val="26"/>
          <w:lang w:eastAsia="en-US"/>
        </w:rPr>
        <w:t xml:space="preserve">Заключение о техническом состоянии балконных плит имеется </w:t>
      </w:r>
      <w:r w:rsidR="00D04708" w:rsidRPr="00D04708">
        <w:rPr>
          <w:sz w:val="26"/>
          <w:szCs w:val="26"/>
          <w:lang w:eastAsia="en-US"/>
        </w:rPr>
        <w:t>во всех связанных инстанциях.</w:t>
      </w:r>
    </w:p>
    <w:p w:rsidR="00A37AAD" w:rsidRDefault="00A37AAD" w:rsidP="00A37AAD">
      <w:pPr>
        <w:jc w:val="both"/>
        <w:rPr>
          <w:bCs/>
          <w:kern w:val="2"/>
          <w:sz w:val="26"/>
          <w:szCs w:val="26"/>
          <w:lang w:eastAsia="en-US"/>
        </w:rPr>
      </w:pPr>
    </w:p>
    <w:p w:rsidR="00D04708" w:rsidRDefault="00D04708" w:rsidP="00A37AAD">
      <w:pPr>
        <w:jc w:val="both"/>
        <w:rPr>
          <w:bCs/>
          <w:kern w:val="2"/>
          <w:sz w:val="26"/>
          <w:szCs w:val="26"/>
          <w:lang w:eastAsia="en-US"/>
        </w:rPr>
      </w:pPr>
      <w:r>
        <w:rPr>
          <w:bCs/>
          <w:kern w:val="2"/>
          <w:sz w:val="26"/>
          <w:szCs w:val="26"/>
          <w:lang w:eastAsia="en-US"/>
        </w:rPr>
        <w:t>Ремонт фасада техническим заданием предусмотрен без утепления фасада. Предусмотрено выполнить герметизацию межпанельных швов и окраску фасада. В нашем распоряжении имеется термографическое обследование ограждающих конструкций.</w:t>
      </w:r>
    </w:p>
    <w:p w:rsidR="00D04708" w:rsidRDefault="00D04708" w:rsidP="00A37AAD">
      <w:pPr>
        <w:jc w:val="both"/>
        <w:rPr>
          <w:bCs/>
          <w:kern w:val="2"/>
          <w:sz w:val="26"/>
          <w:szCs w:val="26"/>
          <w:lang w:eastAsia="en-US"/>
        </w:rPr>
      </w:pPr>
      <w:r>
        <w:rPr>
          <w:bCs/>
          <w:kern w:val="2"/>
          <w:sz w:val="26"/>
          <w:szCs w:val="26"/>
          <w:lang w:eastAsia="en-US"/>
        </w:rPr>
        <w:t xml:space="preserve"> </w:t>
      </w:r>
      <w:r w:rsidR="00546E74">
        <w:rPr>
          <w:bCs/>
          <w:kern w:val="2"/>
          <w:sz w:val="26"/>
          <w:szCs w:val="26"/>
          <w:lang w:eastAsia="en-US"/>
        </w:rPr>
        <w:t>П</w:t>
      </w:r>
      <w:r w:rsidR="00516BC3">
        <w:rPr>
          <w:bCs/>
          <w:kern w:val="2"/>
          <w:sz w:val="26"/>
          <w:szCs w:val="26"/>
          <w:lang w:eastAsia="en-US"/>
        </w:rPr>
        <w:t>о</w:t>
      </w:r>
      <w:r w:rsidR="00546E74">
        <w:rPr>
          <w:bCs/>
          <w:kern w:val="2"/>
          <w:sz w:val="26"/>
          <w:szCs w:val="26"/>
          <w:lang w:eastAsia="en-US"/>
        </w:rPr>
        <w:t xml:space="preserve"> результату обследования межпанельные швы находятся в работоспособном состоянии, проведена герметизация и утепление. Теплосберегающие свойства межпанельных швов лучше, чем конструкция наружной стены.</w:t>
      </w:r>
    </w:p>
    <w:p w:rsidR="00546E74" w:rsidRDefault="00546E74" w:rsidP="00A37AAD">
      <w:pPr>
        <w:jc w:val="both"/>
        <w:rPr>
          <w:bCs/>
          <w:kern w:val="2"/>
          <w:sz w:val="26"/>
          <w:szCs w:val="26"/>
          <w:lang w:eastAsia="en-US"/>
        </w:rPr>
      </w:pPr>
      <w:bookmarkStart w:id="0" w:name="_GoBack"/>
      <w:bookmarkEnd w:id="0"/>
    </w:p>
    <w:p w:rsidR="00546E74" w:rsidRDefault="00546E74" w:rsidP="00A37AAD">
      <w:pPr>
        <w:jc w:val="both"/>
        <w:rPr>
          <w:bCs/>
          <w:kern w:val="2"/>
          <w:sz w:val="26"/>
          <w:szCs w:val="26"/>
          <w:lang w:eastAsia="en-US"/>
        </w:rPr>
      </w:pPr>
      <w:r>
        <w:rPr>
          <w:bCs/>
          <w:kern w:val="2"/>
          <w:sz w:val="26"/>
          <w:szCs w:val="26"/>
          <w:lang w:eastAsia="en-US"/>
        </w:rPr>
        <w:t>Прошу разъяснить:</w:t>
      </w:r>
    </w:p>
    <w:p w:rsidR="00546E74" w:rsidRPr="00546E74" w:rsidRDefault="00546E74" w:rsidP="00A37AAD">
      <w:pPr>
        <w:jc w:val="both"/>
        <w:rPr>
          <w:b/>
          <w:bCs/>
          <w:i/>
          <w:kern w:val="2"/>
          <w:sz w:val="26"/>
          <w:szCs w:val="26"/>
          <w:lang w:eastAsia="en-US"/>
        </w:rPr>
      </w:pPr>
      <w:r w:rsidRPr="00546E74">
        <w:rPr>
          <w:b/>
          <w:bCs/>
          <w:i/>
          <w:kern w:val="2"/>
          <w:sz w:val="26"/>
          <w:szCs w:val="26"/>
          <w:lang w:eastAsia="en-US"/>
        </w:rPr>
        <w:t>- с какой целью проводится герметизация и утепление межпанельных швов;</w:t>
      </w:r>
    </w:p>
    <w:p w:rsidR="00546E74" w:rsidRPr="00BD00A9" w:rsidRDefault="00546E74" w:rsidP="00A37AAD">
      <w:pPr>
        <w:jc w:val="both"/>
        <w:rPr>
          <w:b/>
          <w:bCs/>
          <w:i/>
          <w:kern w:val="2"/>
          <w:sz w:val="26"/>
          <w:szCs w:val="26"/>
          <w:lang w:eastAsia="en-US"/>
        </w:rPr>
      </w:pPr>
      <w:r w:rsidRPr="00546E74">
        <w:rPr>
          <w:b/>
          <w:bCs/>
          <w:i/>
          <w:kern w:val="2"/>
          <w:sz w:val="26"/>
          <w:szCs w:val="26"/>
          <w:lang w:eastAsia="en-US"/>
        </w:rPr>
        <w:t xml:space="preserve">- </w:t>
      </w:r>
      <w:r w:rsidR="00BD00A9">
        <w:rPr>
          <w:b/>
          <w:bCs/>
          <w:i/>
          <w:kern w:val="2"/>
          <w:sz w:val="26"/>
          <w:szCs w:val="26"/>
          <w:lang w:eastAsia="en-US"/>
        </w:rPr>
        <w:t>какие меры заказчик намерен принять в связи с получением информации о состоянии объекта капитального ремонта.</w:t>
      </w:r>
    </w:p>
    <w:sectPr w:rsidR="00546E74" w:rsidRPr="00BD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656D"/>
    <w:multiLevelType w:val="hybridMultilevel"/>
    <w:tmpl w:val="4476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D0"/>
    <w:rsid w:val="002B15D2"/>
    <w:rsid w:val="00312DD0"/>
    <w:rsid w:val="00516BC3"/>
    <w:rsid w:val="00546E74"/>
    <w:rsid w:val="00652223"/>
    <w:rsid w:val="00767DA9"/>
    <w:rsid w:val="008A66EB"/>
    <w:rsid w:val="00995FBE"/>
    <w:rsid w:val="00A14051"/>
    <w:rsid w:val="00A37AAD"/>
    <w:rsid w:val="00BD00A9"/>
    <w:rsid w:val="00BF5084"/>
    <w:rsid w:val="00CE5506"/>
    <w:rsid w:val="00D04708"/>
    <w:rsid w:val="00E15CF0"/>
    <w:rsid w:val="00F15418"/>
    <w:rsid w:val="00F6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9"/>
    <w:pPr>
      <w:ind w:left="708"/>
    </w:pPr>
  </w:style>
  <w:style w:type="table" w:styleId="a4">
    <w:name w:val="Table Grid"/>
    <w:basedOn w:val="a1"/>
    <w:uiPriority w:val="39"/>
    <w:rsid w:val="00BF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9"/>
    <w:pPr>
      <w:ind w:left="708"/>
    </w:pPr>
  </w:style>
  <w:style w:type="table" w:styleId="a4">
    <w:name w:val="Table Grid"/>
    <w:basedOn w:val="a1"/>
    <w:uiPriority w:val="39"/>
    <w:rsid w:val="00BF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Alexsander</dc:creator>
  <cp:lastModifiedBy>USP3</cp:lastModifiedBy>
  <cp:revision>7</cp:revision>
  <dcterms:created xsi:type="dcterms:W3CDTF">2017-11-18T16:55:00Z</dcterms:created>
  <dcterms:modified xsi:type="dcterms:W3CDTF">2017-11-22T12:50:00Z</dcterms:modified>
</cp:coreProperties>
</file>